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10443" w14:textId="5AF50CAC" w:rsidR="004812EC" w:rsidRDefault="004812EC" w:rsidP="00797584">
      <w:pPr>
        <w:bidi/>
        <w:spacing w:after="120"/>
        <w:jc w:val="center"/>
        <w:rPr>
          <w:rFonts w:ascii="Arial" w:eastAsia="Arial" w:hAnsi="Arial" w:cs="Arial"/>
          <w:b/>
          <w:bCs/>
          <w:sz w:val="24"/>
          <w:szCs w:val="24"/>
        </w:rPr>
      </w:pPr>
      <w:r w:rsidRPr="00690A9A">
        <w:rPr>
          <w:rFonts w:ascii="Sakkal Majalla" w:hAnsi="Sakkal Majalla" w:cs="Sakkal Majalla"/>
          <w:noProof/>
          <w:sz w:val="30"/>
          <w:szCs w:val="30"/>
        </w:rPr>
        <w:drawing>
          <wp:inline distT="0" distB="0" distL="0" distR="0" wp14:anchorId="05F3FBCE" wp14:editId="7C0FAEBA">
            <wp:extent cx="1743710" cy="1152525"/>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710" cy="1152525"/>
                    </a:xfrm>
                    <a:prstGeom prst="rect">
                      <a:avLst/>
                    </a:prstGeom>
                    <a:noFill/>
                  </pic:spPr>
                </pic:pic>
              </a:graphicData>
            </a:graphic>
          </wp:inline>
        </w:drawing>
      </w:r>
    </w:p>
    <w:p w14:paraId="55AB120C" w14:textId="5664CFF3" w:rsidR="004812EC" w:rsidRPr="005C79E9" w:rsidRDefault="005C79E9" w:rsidP="004812EC">
      <w:pPr>
        <w:bidi/>
        <w:spacing w:after="120"/>
        <w:jc w:val="center"/>
        <w:rPr>
          <w:rFonts w:asciiTheme="majorBidi" w:hAnsiTheme="majorBidi" w:cstheme="majorBidi"/>
          <w:b/>
          <w:bCs/>
          <w:sz w:val="30"/>
          <w:szCs w:val="30"/>
          <w:rtl/>
        </w:rPr>
      </w:pPr>
      <w:proofErr w:type="spellStart"/>
      <w:r w:rsidRPr="005C79E9">
        <w:rPr>
          <w:rFonts w:asciiTheme="majorBidi" w:hAnsiTheme="majorBidi" w:cstheme="majorBidi"/>
          <w:b/>
          <w:bCs/>
          <w:sz w:val="30"/>
          <w:szCs w:val="30"/>
        </w:rPr>
        <w:t>المهمة</w:t>
      </w:r>
      <w:proofErr w:type="spellEnd"/>
      <w:r w:rsidRPr="005C79E9">
        <w:rPr>
          <w:rFonts w:asciiTheme="majorBidi" w:hAnsiTheme="majorBidi" w:cstheme="majorBidi"/>
          <w:b/>
          <w:bCs/>
          <w:sz w:val="30"/>
          <w:szCs w:val="30"/>
        </w:rPr>
        <w:t xml:space="preserve"> </w:t>
      </w:r>
      <w:proofErr w:type="spellStart"/>
      <w:r w:rsidRPr="005C79E9">
        <w:rPr>
          <w:rFonts w:asciiTheme="majorBidi" w:hAnsiTheme="majorBidi" w:cstheme="majorBidi"/>
          <w:b/>
          <w:bCs/>
          <w:sz w:val="30"/>
          <w:szCs w:val="30"/>
        </w:rPr>
        <w:t>الثانية</w:t>
      </w:r>
      <w:proofErr w:type="spellEnd"/>
      <w:r w:rsidRPr="005C79E9">
        <w:rPr>
          <w:rFonts w:asciiTheme="majorBidi" w:hAnsiTheme="majorBidi" w:cstheme="majorBidi"/>
          <w:b/>
          <w:bCs/>
          <w:sz w:val="30"/>
          <w:szCs w:val="30"/>
        </w:rPr>
        <w:t xml:space="preserve"> </w:t>
      </w:r>
    </w:p>
    <w:p w14:paraId="286C7CEE" w14:textId="34C034C3" w:rsidR="005B7B32" w:rsidRPr="005C79E9" w:rsidRDefault="00797584" w:rsidP="00797584">
      <w:pPr>
        <w:bidi/>
        <w:spacing w:after="120"/>
        <w:jc w:val="center"/>
        <w:rPr>
          <w:rFonts w:asciiTheme="majorBidi" w:hAnsiTheme="majorBidi" w:cstheme="majorBidi"/>
          <w:b/>
          <w:bCs/>
          <w:sz w:val="28"/>
          <w:szCs w:val="28"/>
        </w:rPr>
      </w:pPr>
      <w:r w:rsidRPr="005C79E9">
        <w:rPr>
          <w:rFonts w:asciiTheme="majorBidi" w:hAnsiTheme="majorBidi" w:cstheme="majorBidi" w:hint="cs"/>
          <w:b/>
          <w:bCs/>
          <w:sz w:val="28"/>
          <w:szCs w:val="28"/>
          <w:rtl/>
        </w:rPr>
        <w:t xml:space="preserve"> ( 20 علامة )</w:t>
      </w:r>
    </w:p>
    <w:p w14:paraId="05354C3D" w14:textId="51BC4D2C" w:rsidR="005B7B32" w:rsidRPr="005C79E9" w:rsidRDefault="00797584" w:rsidP="00797584">
      <w:pPr>
        <w:bidi/>
        <w:spacing w:after="120"/>
        <w:jc w:val="center"/>
        <w:rPr>
          <w:rFonts w:asciiTheme="majorBidi" w:hAnsiTheme="majorBidi" w:cstheme="majorBidi"/>
          <w:b/>
          <w:bCs/>
          <w:sz w:val="30"/>
          <w:szCs w:val="30"/>
          <w:rtl/>
        </w:rPr>
      </w:pPr>
      <w:r w:rsidRPr="005C79E9">
        <w:rPr>
          <w:rFonts w:asciiTheme="majorBidi" w:hAnsiTheme="majorBidi" w:cstheme="majorBidi"/>
          <w:b/>
          <w:bCs/>
          <w:sz w:val="30"/>
          <w:szCs w:val="30"/>
          <w:rtl/>
        </w:rPr>
        <w:t xml:space="preserve">إنشاء </w:t>
      </w:r>
      <w:r w:rsidRPr="005C79E9">
        <w:rPr>
          <w:rFonts w:asciiTheme="majorBidi" w:hAnsiTheme="majorBidi" w:cstheme="majorBidi"/>
          <w:b/>
          <w:bCs/>
          <w:sz w:val="30"/>
          <w:szCs w:val="30"/>
        </w:rPr>
        <w:t>Website</w:t>
      </w:r>
      <w:r w:rsidRPr="005C79E9">
        <w:rPr>
          <w:rFonts w:asciiTheme="majorBidi" w:hAnsiTheme="majorBidi" w:cstheme="majorBidi"/>
          <w:b/>
          <w:bCs/>
          <w:sz w:val="30"/>
          <w:szCs w:val="30"/>
          <w:rtl/>
        </w:rPr>
        <w:t xml:space="preserve"> حول أداة من أدوات الذكاء الاصطناعي</w:t>
      </w:r>
    </w:p>
    <w:p w14:paraId="78938160" w14:textId="77777777" w:rsidR="004812EC" w:rsidRPr="004812EC" w:rsidRDefault="004812EC" w:rsidP="004812EC">
      <w:pPr>
        <w:bidi/>
        <w:spacing w:after="120"/>
        <w:jc w:val="center"/>
        <w:rPr>
          <w:b/>
          <w:bCs/>
        </w:rPr>
      </w:pPr>
    </w:p>
    <w:tbl>
      <w:tblPr>
        <w:tblW w:w="10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4200"/>
        <w:gridCol w:w="2000"/>
        <w:gridCol w:w="2000"/>
        <w:gridCol w:w="2000"/>
      </w:tblGrid>
      <w:tr w:rsidR="00797584" w14:paraId="79CC88D7" w14:textId="1BEB9145" w:rsidTr="005C79E9">
        <w:tc>
          <w:tcPr>
            <w:tcW w:w="4200" w:type="dxa"/>
            <w:tcMar>
              <w:top w:w="80" w:type="dxa"/>
              <w:left w:w="100" w:type="dxa"/>
              <w:bottom w:w="80" w:type="dxa"/>
              <w:right w:w="100" w:type="dxa"/>
            </w:tcMar>
            <w:vAlign w:val="center"/>
          </w:tcPr>
          <w:p w14:paraId="5B927F2B" w14:textId="0F992E96" w:rsidR="00797584" w:rsidRDefault="00797584" w:rsidP="00797584">
            <w:pPr>
              <w:bidi/>
              <w:spacing w:after="120"/>
              <w:jc w:val="center"/>
              <w:rPr>
                <w:rFonts w:ascii="Arial" w:eastAsia="Arial" w:hAnsi="Arial" w:cs="Arial"/>
                <w:sz w:val="22"/>
                <w:szCs w:val="22"/>
                <w:rtl/>
              </w:rPr>
            </w:pPr>
            <w:proofErr w:type="spellStart"/>
            <w:r>
              <w:rPr>
                <w:rFonts w:ascii="Arial" w:eastAsia="Arial" w:hAnsi="Arial" w:cs="Arial"/>
                <w:sz w:val="22"/>
                <w:szCs w:val="22"/>
              </w:rPr>
              <w:t>الذكاء</w:t>
            </w:r>
            <w:proofErr w:type="spellEnd"/>
            <w:r>
              <w:rPr>
                <w:rFonts w:ascii="Arial" w:eastAsia="Arial" w:hAnsi="Arial" w:cs="Arial"/>
                <w:sz w:val="22"/>
                <w:szCs w:val="22"/>
              </w:rPr>
              <w:t xml:space="preserve"> </w:t>
            </w:r>
            <w:proofErr w:type="spellStart"/>
            <w:r>
              <w:rPr>
                <w:rFonts w:ascii="Arial" w:eastAsia="Arial" w:hAnsi="Arial" w:cs="Arial"/>
                <w:sz w:val="22"/>
                <w:szCs w:val="22"/>
              </w:rPr>
              <w:t>الاصطناعي</w:t>
            </w:r>
            <w:proofErr w:type="spellEnd"/>
            <w:r>
              <w:rPr>
                <w:rFonts w:ascii="Arial" w:eastAsia="Arial" w:hAnsi="Arial" w:cs="Arial"/>
                <w:sz w:val="22"/>
                <w:szCs w:val="22"/>
              </w:rPr>
              <w:t xml:space="preserve"> </w:t>
            </w:r>
            <w:proofErr w:type="spellStart"/>
            <w:r>
              <w:rPr>
                <w:rFonts w:ascii="Arial" w:eastAsia="Arial" w:hAnsi="Arial" w:cs="Arial"/>
                <w:sz w:val="22"/>
                <w:szCs w:val="22"/>
              </w:rPr>
              <w:t>في</w:t>
            </w:r>
            <w:proofErr w:type="spellEnd"/>
            <w:r>
              <w:rPr>
                <w:rFonts w:ascii="Arial" w:eastAsia="Arial" w:hAnsi="Arial" w:cs="Arial"/>
                <w:sz w:val="22"/>
                <w:szCs w:val="22"/>
              </w:rPr>
              <w:t xml:space="preserve"> </w:t>
            </w:r>
            <w:r>
              <w:rPr>
                <w:rFonts w:ascii="Arial" w:eastAsia="Arial" w:hAnsi="Arial" w:cs="Arial" w:hint="cs"/>
                <w:sz w:val="22"/>
                <w:szCs w:val="22"/>
                <w:rtl/>
              </w:rPr>
              <w:t xml:space="preserve"> </w:t>
            </w:r>
            <w:r w:rsidR="00E15964">
              <w:rPr>
                <w:rFonts w:ascii="Arial" w:eastAsia="Arial" w:hAnsi="Arial" w:cs="Arial" w:hint="cs"/>
                <w:sz w:val="22"/>
                <w:szCs w:val="22"/>
                <w:rtl/>
              </w:rPr>
              <w:t xml:space="preserve">التربية </w:t>
            </w:r>
          </w:p>
          <w:p w14:paraId="54494202" w14:textId="4E8A4AE5" w:rsidR="00797584" w:rsidRDefault="00797584" w:rsidP="00797584">
            <w:pPr>
              <w:bidi/>
              <w:spacing w:after="120"/>
              <w:jc w:val="center"/>
            </w:pPr>
            <w:r>
              <w:rPr>
                <w:rFonts w:ascii="Arial" w:eastAsia="Arial" w:hAnsi="Arial" w:cs="Arial"/>
                <w:sz w:val="22"/>
                <w:szCs w:val="22"/>
              </w:rPr>
              <w:t xml:space="preserve">AI in </w:t>
            </w:r>
            <w:r w:rsidR="00E15964">
              <w:rPr>
                <w:rFonts w:ascii="Arial" w:eastAsia="Arial" w:hAnsi="Arial" w:cs="Arial"/>
                <w:sz w:val="22"/>
                <w:szCs w:val="22"/>
              </w:rPr>
              <w:t xml:space="preserve">Education </w:t>
            </w:r>
          </w:p>
        </w:tc>
        <w:tc>
          <w:tcPr>
            <w:tcW w:w="2000" w:type="dxa"/>
            <w:shd w:val="clear" w:color="auto" w:fill="D9D9D9" w:themeFill="background1" w:themeFillShade="D9"/>
          </w:tcPr>
          <w:p w14:paraId="5BF8E294" w14:textId="2B7E565C" w:rsidR="00797584" w:rsidRPr="00797584" w:rsidRDefault="00797584" w:rsidP="00797584">
            <w:pPr>
              <w:bidi/>
              <w:spacing w:after="120"/>
              <w:jc w:val="center"/>
              <w:rPr>
                <w:rFonts w:ascii="Arial" w:eastAsia="Arial" w:hAnsi="Arial" w:cs="Arial"/>
                <w:b/>
                <w:bCs/>
                <w:sz w:val="22"/>
                <w:szCs w:val="22"/>
              </w:rPr>
            </w:pPr>
            <w:r w:rsidRPr="00797584">
              <w:rPr>
                <w:rFonts w:ascii="Arial" w:eastAsia="Arial" w:hAnsi="Arial" w:cs="Arial"/>
                <w:b/>
                <w:bCs/>
                <w:sz w:val="22"/>
                <w:szCs w:val="22"/>
                <w:rtl/>
              </w:rPr>
              <w:t>اسم المساق</w:t>
            </w:r>
          </w:p>
        </w:tc>
        <w:tc>
          <w:tcPr>
            <w:tcW w:w="2000" w:type="dxa"/>
            <w:tcMar>
              <w:top w:w="80" w:type="dxa"/>
              <w:left w:w="100" w:type="dxa"/>
              <w:bottom w:w="80" w:type="dxa"/>
              <w:right w:w="100" w:type="dxa"/>
            </w:tcMar>
            <w:vAlign w:val="center"/>
          </w:tcPr>
          <w:p w14:paraId="62733BDD" w14:textId="26E25F2E" w:rsidR="00797584" w:rsidRDefault="00E15964" w:rsidP="00797584">
            <w:pPr>
              <w:bidi/>
              <w:spacing w:after="120"/>
              <w:jc w:val="center"/>
            </w:pPr>
            <w:r>
              <w:rPr>
                <w:rFonts w:ascii="Arial" w:eastAsia="Arial" w:hAnsi="Arial" w:cs="Arial"/>
                <w:sz w:val="22"/>
                <w:szCs w:val="22"/>
              </w:rPr>
              <w:t>044200A</w:t>
            </w:r>
          </w:p>
        </w:tc>
        <w:tc>
          <w:tcPr>
            <w:tcW w:w="2000" w:type="dxa"/>
            <w:shd w:val="clear" w:color="auto" w:fill="D9D9D9" w:themeFill="background1" w:themeFillShade="D9"/>
          </w:tcPr>
          <w:p w14:paraId="3730B8E4" w14:textId="2FEF9895" w:rsidR="00797584" w:rsidRPr="00797584" w:rsidRDefault="00797584" w:rsidP="00797584">
            <w:pPr>
              <w:bidi/>
              <w:spacing w:after="120"/>
              <w:jc w:val="center"/>
              <w:rPr>
                <w:rFonts w:ascii="Arial" w:eastAsia="Arial" w:hAnsi="Arial" w:cs="Arial"/>
                <w:b/>
                <w:bCs/>
                <w:sz w:val="22"/>
                <w:szCs w:val="22"/>
              </w:rPr>
            </w:pPr>
            <w:r w:rsidRPr="00797584">
              <w:rPr>
                <w:rFonts w:ascii="Arial" w:eastAsia="Arial" w:hAnsi="Arial" w:cs="Arial"/>
                <w:b/>
                <w:bCs/>
                <w:sz w:val="22"/>
                <w:szCs w:val="22"/>
                <w:rtl/>
              </w:rPr>
              <w:t>رمز المساق</w:t>
            </w:r>
          </w:p>
        </w:tc>
      </w:tr>
      <w:tr w:rsidR="00797584" w14:paraId="36D48987" w14:textId="6331DED7" w:rsidTr="005C79E9">
        <w:tc>
          <w:tcPr>
            <w:tcW w:w="4200" w:type="dxa"/>
            <w:tcMar>
              <w:top w:w="80" w:type="dxa"/>
              <w:left w:w="100" w:type="dxa"/>
              <w:bottom w:w="80" w:type="dxa"/>
              <w:right w:w="100" w:type="dxa"/>
            </w:tcMar>
            <w:vAlign w:val="center"/>
          </w:tcPr>
          <w:p w14:paraId="481A47CC" w14:textId="77777777" w:rsidR="00797584" w:rsidRDefault="00797584" w:rsidP="00797584">
            <w:pPr>
              <w:bidi/>
              <w:spacing w:after="120"/>
              <w:jc w:val="center"/>
            </w:pPr>
            <w:proofErr w:type="spellStart"/>
            <w:r>
              <w:rPr>
                <w:rFonts w:ascii="Arial" w:eastAsia="Arial" w:hAnsi="Arial" w:cs="Arial"/>
                <w:sz w:val="22"/>
                <w:szCs w:val="22"/>
              </w:rPr>
              <w:t>الفصل</w:t>
            </w:r>
            <w:proofErr w:type="spellEnd"/>
            <w:r>
              <w:rPr>
                <w:rFonts w:ascii="Arial" w:eastAsia="Arial" w:hAnsi="Arial" w:cs="Arial"/>
                <w:sz w:val="22"/>
                <w:szCs w:val="22"/>
              </w:rPr>
              <w:t xml:space="preserve"> </w:t>
            </w:r>
            <w:proofErr w:type="spellStart"/>
            <w:r>
              <w:rPr>
                <w:rFonts w:ascii="Arial" w:eastAsia="Arial" w:hAnsi="Arial" w:cs="Arial"/>
                <w:sz w:val="22"/>
                <w:szCs w:val="22"/>
              </w:rPr>
              <w:t>الأول</w:t>
            </w:r>
            <w:proofErr w:type="spellEnd"/>
            <w:r>
              <w:rPr>
                <w:rFonts w:ascii="Arial" w:eastAsia="Arial" w:hAnsi="Arial" w:cs="Arial"/>
                <w:sz w:val="22"/>
                <w:szCs w:val="22"/>
              </w:rPr>
              <w:t xml:space="preserve"> 2026</w:t>
            </w:r>
          </w:p>
        </w:tc>
        <w:tc>
          <w:tcPr>
            <w:tcW w:w="2000" w:type="dxa"/>
            <w:shd w:val="clear" w:color="auto" w:fill="D9D9D9" w:themeFill="background1" w:themeFillShade="D9"/>
          </w:tcPr>
          <w:p w14:paraId="40E83DEA" w14:textId="28C3DF51" w:rsidR="00797584" w:rsidRPr="00797584" w:rsidRDefault="00797584" w:rsidP="00797584">
            <w:pPr>
              <w:bidi/>
              <w:spacing w:after="120"/>
              <w:jc w:val="center"/>
              <w:rPr>
                <w:rFonts w:ascii="Arial" w:eastAsia="Arial" w:hAnsi="Arial" w:cs="Arial"/>
                <w:b/>
                <w:bCs/>
                <w:sz w:val="22"/>
                <w:szCs w:val="22"/>
              </w:rPr>
            </w:pPr>
            <w:r w:rsidRPr="00797584">
              <w:rPr>
                <w:rFonts w:ascii="Arial" w:eastAsia="Arial" w:hAnsi="Arial" w:cs="Arial"/>
                <w:b/>
                <w:bCs/>
                <w:sz w:val="22"/>
                <w:szCs w:val="22"/>
                <w:rtl/>
              </w:rPr>
              <w:t>الفصل الدراسي</w:t>
            </w:r>
          </w:p>
        </w:tc>
        <w:tc>
          <w:tcPr>
            <w:tcW w:w="2000" w:type="dxa"/>
            <w:tcMar>
              <w:top w:w="80" w:type="dxa"/>
              <w:left w:w="100" w:type="dxa"/>
              <w:bottom w:w="80" w:type="dxa"/>
              <w:right w:w="100" w:type="dxa"/>
            </w:tcMar>
            <w:vAlign w:val="center"/>
          </w:tcPr>
          <w:p w14:paraId="686CF3DE" w14:textId="23C934BE" w:rsidR="00797584" w:rsidRDefault="00E15964" w:rsidP="00797584">
            <w:pPr>
              <w:bidi/>
              <w:spacing w:after="120"/>
              <w:jc w:val="center"/>
              <w:rPr>
                <w:rFonts w:hint="cs"/>
                <w:lang w:bidi="ar-AE"/>
              </w:rPr>
            </w:pPr>
            <w:r>
              <w:rPr>
                <w:rFonts w:hint="cs"/>
                <w:rtl/>
                <w:lang w:bidi="ar-AE"/>
              </w:rPr>
              <w:t xml:space="preserve">د ايناس ابولبدة </w:t>
            </w:r>
          </w:p>
        </w:tc>
        <w:tc>
          <w:tcPr>
            <w:tcW w:w="2000" w:type="dxa"/>
            <w:shd w:val="clear" w:color="auto" w:fill="D9D9D9" w:themeFill="background1" w:themeFillShade="D9"/>
          </w:tcPr>
          <w:p w14:paraId="0B3EBA0C" w14:textId="15BD6838" w:rsidR="00797584" w:rsidRPr="00797584" w:rsidRDefault="00797584" w:rsidP="00797584">
            <w:pPr>
              <w:bidi/>
              <w:spacing w:after="120"/>
              <w:jc w:val="center"/>
              <w:rPr>
                <w:rFonts w:ascii="Arial" w:eastAsia="Arial" w:hAnsi="Arial" w:cs="Arial"/>
                <w:b/>
                <w:bCs/>
                <w:sz w:val="22"/>
                <w:szCs w:val="22"/>
              </w:rPr>
            </w:pPr>
            <w:r w:rsidRPr="00797584">
              <w:rPr>
                <w:rFonts w:ascii="Arial" w:eastAsia="Arial" w:hAnsi="Arial" w:cs="Arial"/>
                <w:b/>
                <w:bCs/>
                <w:sz w:val="22"/>
                <w:szCs w:val="22"/>
                <w:rtl/>
              </w:rPr>
              <w:t>اسم المدرس</w:t>
            </w:r>
          </w:p>
        </w:tc>
      </w:tr>
      <w:tr w:rsidR="00797584" w14:paraId="5A9F6BB9" w14:textId="00740CF8" w:rsidTr="005C79E9">
        <w:tc>
          <w:tcPr>
            <w:tcW w:w="4200" w:type="dxa"/>
            <w:tcMar>
              <w:top w:w="80" w:type="dxa"/>
              <w:left w:w="100" w:type="dxa"/>
              <w:bottom w:w="80" w:type="dxa"/>
              <w:right w:w="100" w:type="dxa"/>
            </w:tcMar>
            <w:vAlign w:val="center"/>
          </w:tcPr>
          <w:p w14:paraId="0D157A6E" w14:textId="6F668547" w:rsidR="00797584" w:rsidRDefault="00797584" w:rsidP="00797584">
            <w:pPr>
              <w:bidi/>
              <w:spacing w:after="120"/>
            </w:pPr>
          </w:p>
        </w:tc>
        <w:tc>
          <w:tcPr>
            <w:tcW w:w="2000" w:type="dxa"/>
            <w:shd w:val="clear" w:color="auto" w:fill="D9D9D9" w:themeFill="background1" w:themeFillShade="D9"/>
          </w:tcPr>
          <w:p w14:paraId="07F42F06" w14:textId="7D5ADC5F" w:rsidR="00797584" w:rsidRPr="00797584" w:rsidRDefault="00797584" w:rsidP="00797584">
            <w:pPr>
              <w:bidi/>
              <w:spacing w:after="120"/>
              <w:jc w:val="center"/>
              <w:rPr>
                <w:rFonts w:ascii="Arial" w:eastAsia="Arial" w:hAnsi="Arial" w:cs="Arial"/>
                <w:b/>
                <w:bCs/>
                <w:sz w:val="22"/>
                <w:szCs w:val="22"/>
              </w:rPr>
            </w:pPr>
            <w:r w:rsidRPr="00797584">
              <w:rPr>
                <w:rFonts w:ascii="Arial" w:eastAsia="Arial" w:hAnsi="Arial" w:cs="Arial"/>
                <w:b/>
                <w:bCs/>
                <w:sz w:val="22"/>
                <w:szCs w:val="22"/>
                <w:rtl/>
              </w:rPr>
              <w:t>تاريخ تسليم المهمة للطالب</w:t>
            </w:r>
          </w:p>
        </w:tc>
        <w:tc>
          <w:tcPr>
            <w:tcW w:w="2000" w:type="dxa"/>
            <w:tcMar>
              <w:top w:w="80" w:type="dxa"/>
              <w:left w:w="100" w:type="dxa"/>
              <w:bottom w:w="80" w:type="dxa"/>
              <w:right w:w="100" w:type="dxa"/>
            </w:tcMar>
            <w:vAlign w:val="center"/>
          </w:tcPr>
          <w:p w14:paraId="72E51D3C" w14:textId="289C1C3E" w:rsidR="00797584" w:rsidRDefault="00797584" w:rsidP="00797584">
            <w:pPr>
              <w:bidi/>
              <w:spacing w:after="120"/>
              <w:jc w:val="center"/>
            </w:pPr>
          </w:p>
        </w:tc>
        <w:tc>
          <w:tcPr>
            <w:tcW w:w="2000" w:type="dxa"/>
            <w:shd w:val="clear" w:color="auto" w:fill="D9D9D9" w:themeFill="background1" w:themeFillShade="D9"/>
          </w:tcPr>
          <w:p w14:paraId="7F2238D1" w14:textId="1E53E8E3" w:rsidR="00797584" w:rsidRPr="00797584" w:rsidRDefault="00797584" w:rsidP="00797584">
            <w:pPr>
              <w:bidi/>
              <w:spacing w:after="120"/>
              <w:jc w:val="center"/>
              <w:rPr>
                <w:rFonts w:ascii="Arial" w:eastAsia="Arial" w:hAnsi="Arial" w:cs="Arial"/>
                <w:b/>
                <w:bCs/>
                <w:sz w:val="22"/>
                <w:szCs w:val="22"/>
              </w:rPr>
            </w:pPr>
            <w:r w:rsidRPr="00797584">
              <w:rPr>
                <w:rFonts w:ascii="Arial" w:eastAsia="Arial" w:hAnsi="Arial" w:cs="Arial"/>
                <w:b/>
                <w:bCs/>
                <w:sz w:val="22"/>
                <w:szCs w:val="22"/>
                <w:rtl/>
              </w:rPr>
              <w:t>الموعد النهائي لتقديم المهمة</w:t>
            </w:r>
          </w:p>
        </w:tc>
      </w:tr>
      <w:tr w:rsidR="00797584" w14:paraId="4169A56E" w14:textId="5EEAA901" w:rsidTr="005C79E9">
        <w:tc>
          <w:tcPr>
            <w:tcW w:w="4200" w:type="dxa"/>
            <w:tcMar>
              <w:top w:w="80" w:type="dxa"/>
              <w:left w:w="100" w:type="dxa"/>
              <w:bottom w:w="80" w:type="dxa"/>
              <w:right w:w="100" w:type="dxa"/>
            </w:tcMar>
            <w:vAlign w:val="center"/>
          </w:tcPr>
          <w:p w14:paraId="30A4DB8B" w14:textId="4E3B7114" w:rsidR="00797584" w:rsidRDefault="00797584" w:rsidP="00797584">
            <w:pPr>
              <w:bidi/>
              <w:spacing w:after="120"/>
              <w:jc w:val="center"/>
            </w:pPr>
            <w:r w:rsidRPr="00797584">
              <w:rPr>
                <w:rFonts w:ascii="Arial" w:eastAsia="Arial" w:hAnsi="Arial" w:cs="Arial"/>
                <w:rtl/>
              </w:rPr>
              <w:t xml:space="preserve">إنشاء </w:t>
            </w:r>
            <w:r w:rsidRPr="00797584">
              <w:rPr>
                <w:rFonts w:ascii="Arial" w:eastAsia="Arial" w:hAnsi="Arial" w:cs="Arial"/>
              </w:rPr>
              <w:t>Website</w:t>
            </w:r>
            <w:r w:rsidRPr="00797584">
              <w:rPr>
                <w:rFonts w:ascii="Arial" w:eastAsia="Arial" w:hAnsi="Arial" w:cs="Arial"/>
                <w:rtl/>
              </w:rPr>
              <w:t xml:space="preserve"> حول أداة من أدوات الذكاء الاصطناعي</w:t>
            </w:r>
          </w:p>
        </w:tc>
        <w:tc>
          <w:tcPr>
            <w:tcW w:w="2000" w:type="dxa"/>
            <w:shd w:val="clear" w:color="auto" w:fill="D9D9D9" w:themeFill="background1" w:themeFillShade="D9"/>
          </w:tcPr>
          <w:p w14:paraId="09F93D8D" w14:textId="21C52053" w:rsidR="00797584" w:rsidRPr="00797584" w:rsidRDefault="00797584" w:rsidP="00797584">
            <w:pPr>
              <w:bidi/>
              <w:spacing w:after="120"/>
              <w:jc w:val="center"/>
              <w:rPr>
                <w:rFonts w:ascii="Arial" w:eastAsia="Arial" w:hAnsi="Arial" w:cs="Arial"/>
                <w:b/>
                <w:bCs/>
                <w:sz w:val="22"/>
                <w:szCs w:val="22"/>
              </w:rPr>
            </w:pPr>
            <w:r w:rsidRPr="00797584">
              <w:rPr>
                <w:rFonts w:ascii="Arial" w:eastAsia="Arial" w:hAnsi="Arial" w:cs="Arial"/>
                <w:b/>
                <w:bCs/>
                <w:sz w:val="22"/>
                <w:szCs w:val="22"/>
                <w:rtl/>
              </w:rPr>
              <w:t>طبيعة المهمة</w:t>
            </w:r>
          </w:p>
        </w:tc>
        <w:tc>
          <w:tcPr>
            <w:tcW w:w="2000" w:type="dxa"/>
            <w:tcMar>
              <w:top w:w="80" w:type="dxa"/>
              <w:left w:w="100" w:type="dxa"/>
              <w:bottom w:w="80" w:type="dxa"/>
              <w:right w:w="100" w:type="dxa"/>
            </w:tcMar>
            <w:vAlign w:val="center"/>
          </w:tcPr>
          <w:p w14:paraId="427C9B96" w14:textId="203DF956" w:rsidR="00797584" w:rsidRDefault="00797584" w:rsidP="00797584">
            <w:pPr>
              <w:bidi/>
              <w:spacing w:after="120"/>
              <w:jc w:val="center"/>
            </w:pPr>
            <w:r>
              <w:rPr>
                <w:rFonts w:ascii="Arial" w:eastAsia="Arial" w:hAnsi="Arial" w:cs="Arial" w:hint="cs"/>
                <w:sz w:val="22"/>
                <w:szCs w:val="22"/>
                <w:rtl/>
              </w:rPr>
              <w:t>20</w:t>
            </w:r>
          </w:p>
        </w:tc>
        <w:tc>
          <w:tcPr>
            <w:tcW w:w="2000" w:type="dxa"/>
            <w:shd w:val="clear" w:color="auto" w:fill="D9D9D9" w:themeFill="background1" w:themeFillShade="D9"/>
          </w:tcPr>
          <w:p w14:paraId="6B627323" w14:textId="141A1D51" w:rsidR="00797584" w:rsidRPr="00797584" w:rsidRDefault="00797584" w:rsidP="00797584">
            <w:pPr>
              <w:bidi/>
              <w:spacing w:after="120"/>
              <w:jc w:val="center"/>
              <w:rPr>
                <w:rFonts w:ascii="Arial" w:eastAsia="Arial" w:hAnsi="Arial" w:cs="Arial"/>
                <w:b/>
                <w:bCs/>
                <w:sz w:val="22"/>
                <w:szCs w:val="22"/>
              </w:rPr>
            </w:pPr>
            <w:r w:rsidRPr="00797584">
              <w:rPr>
                <w:rFonts w:ascii="Arial" w:eastAsia="Arial" w:hAnsi="Arial" w:cs="Arial"/>
                <w:b/>
                <w:bCs/>
                <w:sz w:val="22"/>
                <w:szCs w:val="22"/>
                <w:rtl/>
              </w:rPr>
              <w:t>الدرجة النهائية</w:t>
            </w:r>
          </w:p>
        </w:tc>
      </w:tr>
    </w:tbl>
    <w:p w14:paraId="5CD5F7BB" w14:textId="647E9EA6" w:rsidR="005B7B32" w:rsidRDefault="005C79E9">
      <w:pPr>
        <w:bidi/>
        <w:spacing w:after="120"/>
        <w:jc w:val="right"/>
      </w:pPr>
      <w:r w:rsidRPr="00690A9A">
        <w:rPr>
          <w:rFonts w:ascii="Sakkal Majalla" w:hAnsi="Sakkal Majalla" w:cs="Sakkal Majalla" w:hint="cs"/>
          <w:noProof/>
          <w:color w:val="C00000"/>
          <w:sz w:val="30"/>
          <w:szCs w:val="30"/>
          <w:u w:val="single"/>
          <w:rtl/>
        </w:rPr>
        <mc:AlternateContent>
          <mc:Choice Requires="wps">
            <w:drawing>
              <wp:anchor distT="0" distB="0" distL="114300" distR="114300" simplePos="0" relativeHeight="251659264" behindDoc="0" locked="0" layoutInCell="1" allowOverlap="1" wp14:anchorId="6EEC7E2B" wp14:editId="74BA5CFF">
                <wp:simplePos x="0" y="0"/>
                <wp:positionH relativeFrom="margin">
                  <wp:posOffset>144780</wp:posOffset>
                </wp:positionH>
                <wp:positionV relativeFrom="paragraph">
                  <wp:posOffset>126365</wp:posOffset>
                </wp:positionV>
                <wp:extent cx="5875020" cy="1325880"/>
                <wp:effectExtent l="0" t="0" r="11430" b="26670"/>
                <wp:wrapNone/>
                <wp:docPr id="3" name="Text Box 3"/>
                <wp:cNvGraphicFramePr/>
                <a:graphic xmlns:a="http://schemas.openxmlformats.org/drawingml/2006/main">
                  <a:graphicData uri="http://schemas.microsoft.com/office/word/2010/wordprocessingShape">
                    <wps:wsp>
                      <wps:cNvSpPr txBox="1"/>
                      <wps:spPr>
                        <a:xfrm>
                          <a:off x="0" y="0"/>
                          <a:ext cx="5875020" cy="1325880"/>
                        </a:xfrm>
                        <a:prstGeom prst="rect">
                          <a:avLst/>
                        </a:prstGeom>
                        <a:solidFill>
                          <a:schemeClr val="lt1"/>
                        </a:solidFill>
                        <a:ln w="6350">
                          <a:solidFill>
                            <a:prstClr val="black"/>
                          </a:solidFill>
                        </a:ln>
                      </wps:spPr>
                      <wps:txbx>
                        <w:txbxContent>
                          <w:p w14:paraId="3F30FD99" w14:textId="77777777" w:rsidR="005C79E9" w:rsidRDefault="005C79E9" w:rsidP="005C79E9">
                            <w:pPr>
                              <w:bidi/>
                              <w:jc w:val="center"/>
                              <w:rPr>
                                <w:rFonts w:ascii="Sakkal Majalla" w:hAnsi="Sakkal Majalla" w:cs="Sakkal Majalla"/>
                                <w:b/>
                                <w:bCs/>
                                <w:color w:val="C00000"/>
                                <w:sz w:val="28"/>
                                <w:szCs w:val="28"/>
                              </w:rPr>
                            </w:pPr>
                            <w:r w:rsidRPr="00D91A37">
                              <w:rPr>
                                <w:rFonts w:ascii="Sakkal Majalla" w:hAnsi="Sakkal Majalla" w:cs="Sakkal Majalla" w:hint="cs"/>
                                <w:b/>
                                <w:bCs/>
                                <w:color w:val="C00000"/>
                                <w:sz w:val="28"/>
                                <w:szCs w:val="28"/>
                                <w:u w:val="single"/>
                                <w:rtl/>
                              </w:rPr>
                              <w:t>المهمة رقم (</w:t>
                            </w:r>
                            <w:r>
                              <w:rPr>
                                <w:rFonts w:ascii="Sakkal Majalla" w:hAnsi="Sakkal Majalla" w:cs="Sakkal Majalla"/>
                                <w:b/>
                                <w:bCs/>
                                <w:color w:val="C00000"/>
                                <w:sz w:val="28"/>
                                <w:szCs w:val="28"/>
                                <w:u w:val="single"/>
                              </w:rPr>
                              <w:t>2</w:t>
                            </w:r>
                            <w:r w:rsidRPr="00D91A37">
                              <w:rPr>
                                <w:rFonts w:ascii="Sakkal Majalla" w:hAnsi="Sakkal Majalla" w:cs="Sakkal Majalla" w:hint="cs"/>
                                <w:b/>
                                <w:bCs/>
                                <w:color w:val="C00000"/>
                                <w:sz w:val="28"/>
                                <w:szCs w:val="28"/>
                                <w:u w:val="single"/>
                                <w:rtl/>
                              </w:rPr>
                              <w:t xml:space="preserve"> </w:t>
                            </w:r>
                            <w:r w:rsidRPr="00302348">
                              <w:rPr>
                                <w:rFonts w:ascii="Sakkal Majalla" w:hAnsi="Sakkal Majalla" w:cs="Sakkal Majalla" w:hint="cs"/>
                                <w:b/>
                                <w:bCs/>
                                <w:color w:val="C00000"/>
                                <w:sz w:val="28"/>
                                <w:szCs w:val="28"/>
                                <w:rtl/>
                              </w:rPr>
                              <w:t>)</w:t>
                            </w:r>
                          </w:p>
                          <w:p w14:paraId="557DBBA9" w14:textId="77777777" w:rsidR="005C79E9" w:rsidRPr="00302348" w:rsidRDefault="005C79E9" w:rsidP="005C79E9">
                            <w:pPr>
                              <w:bidi/>
                              <w:jc w:val="center"/>
                              <w:rPr>
                                <w:rFonts w:ascii="Sakkal Majalla" w:hAnsi="Sakkal Majalla" w:cs="Sakkal Majalla"/>
                                <w:b/>
                                <w:bCs/>
                                <w:color w:val="C00000"/>
                                <w:sz w:val="28"/>
                                <w:szCs w:val="28"/>
                                <w:rtl/>
                              </w:rPr>
                            </w:pPr>
                            <w:r w:rsidRPr="00302348">
                              <w:rPr>
                                <w:rFonts w:ascii="Sakkal Majalla" w:hAnsi="Sakkal Majalla" w:cs="Sakkal Majalla"/>
                                <w:b/>
                                <w:bCs/>
                                <w:color w:val="C00000"/>
                                <w:sz w:val="28"/>
                                <w:szCs w:val="28"/>
                                <w:rtl/>
                              </w:rPr>
                              <w:t xml:space="preserve">ينشئ كل طالب/ة </w:t>
                            </w:r>
                            <w:r w:rsidRPr="00302348">
                              <w:rPr>
                                <w:rFonts w:ascii="Sakkal Majalla" w:hAnsi="Sakkal Majalla" w:cs="Sakkal Majalla" w:hint="cs"/>
                                <w:b/>
                                <w:bCs/>
                                <w:color w:val="C00000"/>
                                <w:sz w:val="28"/>
                                <w:szCs w:val="28"/>
                                <w:rtl/>
                              </w:rPr>
                              <w:t xml:space="preserve"> </w:t>
                            </w:r>
                            <w:r w:rsidRPr="00302348">
                              <w:rPr>
                                <w:rFonts w:ascii="Sakkal Majalla" w:hAnsi="Sakkal Majalla" w:cs="Sakkal Majalla"/>
                                <w:b/>
                                <w:bCs/>
                                <w:color w:val="C00000"/>
                                <w:sz w:val="28"/>
                                <w:szCs w:val="28"/>
                              </w:rPr>
                              <w:t xml:space="preserve">Website </w:t>
                            </w:r>
                            <w:r>
                              <w:rPr>
                                <w:rFonts w:ascii="Sakkal Majalla" w:hAnsi="Sakkal Majalla" w:cs="Sakkal Majalla" w:hint="cs"/>
                                <w:b/>
                                <w:bCs/>
                                <w:color w:val="C00000"/>
                                <w:sz w:val="28"/>
                                <w:szCs w:val="28"/>
                                <w:rtl/>
                                <w:lang w:bidi="ar-JO"/>
                              </w:rPr>
                              <w:t xml:space="preserve"> </w:t>
                            </w:r>
                            <w:r w:rsidRPr="00302348">
                              <w:rPr>
                                <w:rFonts w:ascii="Sakkal Majalla" w:hAnsi="Sakkal Majalla" w:cs="Sakkal Majalla" w:hint="cs"/>
                                <w:b/>
                                <w:bCs/>
                                <w:color w:val="C00000"/>
                                <w:sz w:val="28"/>
                                <w:szCs w:val="28"/>
                                <w:rtl/>
                              </w:rPr>
                              <w:t>(</w:t>
                            </w:r>
                            <w:r w:rsidRPr="00302348">
                              <w:rPr>
                                <w:rFonts w:ascii="Sakkal Majalla" w:hAnsi="Sakkal Majalla" w:cs="Sakkal Majalla"/>
                                <w:b/>
                                <w:bCs/>
                                <w:color w:val="C00000"/>
                                <w:sz w:val="28"/>
                                <w:szCs w:val="28"/>
                              </w:rPr>
                              <w:t>Google site</w:t>
                            </w:r>
                            <w:r w:rsidRPr="00302348">
                              <w:rPr>
                                <w:rFonts w:ascii="Sakkal Majalla" w:hAnsi="Sakkal Majalla" w:cs="Sakkal Majalla" w:hint="cs"/>
                                <w:b/>
                                <w:bCs/>
                                <w:color w:val="C00000"/>
                                <w:sz w:val="28"/>
                                <w:szCs w:val="28"/>
                                <w:rtl/>
                              </w:rPr>
                              <w:t>) خا</w:t>
                            </w:r>
                            <w:r w:rsidRPr="00302348">
                              <w:rPr>
                                <w:rFonts w:ascii="Sakkal Majalla" w:hAnsi="Sakkal Majalla" w:cs="Sakkal Majalla"/>
                                <w:b/>
                                <w:bCs/>
                                <w:color w:val="C00000"/>
                                <w:sz w:val="28"/>
                                <w:szCs w:val="28"/>
                                <w:rtl/>
                              </w:rPr>
                              <w:t xml:space="preserve">صًا </w:t>
                            </w:r>
                            <w:r>
                              <w:rPr>
                                <w:rFonts w:ascii="Sakkal Majalla" w:hAnsi="Sakkal Majalla" w:cs="Sakkal Majalla" w:hint="cs"/>
                                <w:b/>
                                <w:bCs/>
                                <w:color w:val="C00000"/>
                                <w:sz w:val="28"/>
                                <w:szCs w:val="28"/>
                                <w:rtl/>
                              </w:rPr>
                              <w:t xml:space="preserve">: </w:t>
                            </w:r>
                            <w:r w:rsidRPr="00302348">
                              <w:rPr>
                                <w:rFonts w:ascii="Sakkal Majalla" w:hAnsi="Sakkal Majalla" w:cs="Sakkal Majalla"/>
                                <w:b/>
                                <w:bCs/>
                                <w:color w:val="C00000"/>
                                <w:sz w:val="28"/>
                                <w:szCs w:val="28"/>
                                <w:rtl/>
                              </w:rPr>
                              <w:t>يتضمن</w:t>
                            </w:r>
                            <w:r>
                              <w:rPr>
                                <w:rFonts w:ascii="Sakkal Majalla" w:hAnsi="Sakkal Majalla" w:cs="Sakkal Majalla" w:hint="cs"/>
                                <w:b/>
                                <w:bCs/>
                                <w:color w:val="C00000"/>
                                <w:sz w:val="28"/>
                                <w:szCs w:val="28"/>
                                <w:rtl/>
                              </w:rPr>
                              <w:t xml:space="preserve"> </w:t>
                            </w:r>
                            <w:r w:rsidRPr="00221DA0">
                              <w:rPr>
                                <w:rFonts w:ascii="Sakkal Majalla" w:hAnsi="Sakkal Majalla" w:cs="Sakkal Majalla" w:hint="cs"/>
                                <w:b/>
                                <w:bCs/>
                                <w:color w:val="C00000"/>
                                <w:sz w:val="28"/>
                                <w:szCs w:val="28"/>
                                <w:highlight w:val="yellow"/>
                                <w:u w:val="single"/>
                                <w:rtl/>
                              </w:rPr>
                              <w:t>فيديو</w:t>
                            </w:r>
                            <w:r>
                              <w:rPr>
                                <w:rFonts w:ascii="Sakkal Majalla" w:hAnsi="Sakkal Majalla" w:cs="Sakkal Majalla" w:hint="cs"/>
                                <w:b/>
                                <w:bCs/>
                                <w:color w:val="C00000"/>
                                <w:sz w:val="28"/>
                                <w:szCs w:val="28"/>
                                <w:rtl/>
                              </w:rPr>
                              <w:t xml:space="preserve"> عن أداة ذكاء اصطناعي، </w:t>
                            </w:r>
                            <w:r w:rsidRPr="00221DA0">
                              <w:rPr>
                                <w:rFonts w:ascii="Sakkal Majalla" w:hAnsi="Sakkal Majalla" w:cs="Sakkal Majalla" w:hint="cs"/>
                                <w:b/>
                                <w:bCs/>
                                <w:color w:val="C00000"/>
                                <w:sz w:val="28"/>
                                <w:szCs w:val="28"/>
                                <w:highlight w:val="yellow"/>
                                <w:rtl/>
                              </w:rPr>
                              <w:t>و</w:t>
                            </w:r>
                            <w:r w:rsidRPr="00221DA0">
                              <w:rPr>
                                <w:rFonts w:ascii="Sakkal Majalla" w:hAnsi="Sakkal Majalla" w:cs="Sakkal Majalla" w:hint="cs"/>
                                <w:b/>
                                <w:bCs/>
                                <w:color w:val="C00000"/>
                                <w:sz w:val="28"/>
                                <w:szCs w:val="28"/>
                                <w:highlight w:val="yellow"/>
                                <w:u w:val="single"/>
                                <w:rtl/>
                              </w:rPr>
                              <w:t>تقرير</w:t>
                            </w:r>
                            <w:r w:rsidRPr="00302348">
                              <w:rPr>
                                <w:rFonts w:ascii="Sakkal Majalla" w:hAnsi="Sakkal Majalla" w:cs="Sakkal Majalla"/>
                                <w:b/>
                                <w:bCs/>
                                <w:color w:val="C00000"/>
                                <w:sz w:val="28"/>
                                <w:szCs w:val="28"/>
                                <w:rtl/>
                              </w:rPr>
                              <w:t xml:space="preserve"> </w:t>
                            </w:r>
                            <w:r>
                              <w:rPr>
                                <w:rFonts w:ascii="Sakkal Majalla" w:hAnsi="Sakkal Majalla" w:cs="Sakkal Majalla" w:hint="cs"/>
                                <w:b/>
                                <w:bCs/>
                                <w:color w:val="C00000"/>
                                <w:sz w:val="28"/>
                                <w:szCs w:val="28"/>
                                <w:rtl/>
                              </w:rPr>
                              <w:t xml:space="preserve"> </w:t>
                            </w:r>
                            <w:r w:rsidRPr="00302348">
                              <w:rPr>
                                <w:rFonts w:ascii="Sakkal Majalla" w:hAnsi="Sakkal Majalla" w:cs="Sakkal Majalla"/>
                                <w:b/>
                                <w:bCs/>
                                <w:color w:val="C00000"/>
                                <w:sz w:val="28"/>
                                <w:szCs w:val="28"/>
                                <w:rtl/>
                              </w:rPr>
                              <w:t>تعريف</w:t>
                            </w:r>
                            <w:r>
                              <w:rPr>
                                <w:rFonts w:ascii="Sakkal Majalla" w:hAnsi="Sakkal Majalla" w:cs="Sakkal Majalla" w:hint="cs"/>
                                <w:b/>
                                <w:bCs/>
                                <w:color w:val="C00000"/>
                                <w:sz w:val="28"/>
                                <w:szCs w:val="28"/>
                                <w:rtl/>
                              </w:rPr>
                              <w:t>ي</w:t>
                            </w:r>
                            <w:r w:rsidRPr="00302348">
                              <w:rPr>
                                <w:rFonts w:ascii="Sakkal Majalla" w:hAnsi="Sakkal Majalla" w:cs="Sakkal Majalla"/>
                                <w:b/>
                                <w:bCs/>
                                <w:color w:val="C00000"/>
                                <w:sz w:val="28"/>
                                <w:szCs w:val="28"/>
                                <w:rtl/>
                              </w:rPr>
                              <w:t xml:space="preserve"> </w:t>
                            </w:r>
                            <w:r>
                              <w:rPr>
                                <w:rFonts w:ascii="Sakkal Majalla" w:hAnsi="Sakkal Majalla" w:cs="Sakkal Majalla" w:hint="cs"/>
                                <w:b/>
                                <w:bCs/>
                                <w:color w:val="C00000"/>
                                <w:sz w:val="28"/>
                                <w:szCs w:val="28"/>
                                <w:rtl/>
                              </w:rPr>
                              <w:t>عن</w:t>
                            </w:r>
                            <w:r w:rsidRPr="00302348">
                              <w:rPr>
                                <w:rFonts w:ascii="Sakkal Majalla" w:hAnsi="Sakkal Majalla" w:cs="Sakkal Majalla"/>
                                <w:b/>
                                <w:bCs/>
                                <w:color w:val="C00000"/>
                                <w:sz w:val="28"/>
                                <w:szCs w:val="28"/>
                                <w:rtl/>
                              </w:rPr>
                              <w:t xml:space="preserve"> أد</w:t>
                            </w:r>
                            <w:r>
                              <w:rPr>
                                <w:rFonts w:ascii="Sakkal Majalla" w:hAnsi="Sakkal Majalla" w:cs="Sakkal Majalla" w:hint="cs"/>
                                <w:b/>
                                <w:bCs/>
                                <w:color w:val="C00000"/>
                                <w:sz w:val="28"/>
                                <w:szCs w:val="28"/>
                                <w:rtl/>
                              </w:rPr>
                              <w:t>اة</w:t>
                            </w:r>
                            <w:r w:rsidRPr="00302348">
                              <w:rPr>
                                <w:rFonts w:ascii="Sakkal Majalla" w:hAnsi="Sakkal Majalla" w:cs="Sakkal Majalla"/>
                                <w:b/>
                                <w:bCs/>
                                <w:color w:val="C00000"/>
                                <w:sz w:val="28"/>
                                <w:szCs w:val="28"/>
                                <w:rtl/>
                              </w:rPr>
                              <w:t xml:space="preserve"> الذكاء الاصطناعي وبيان كيفية استخدامها وتطبيقاتها في مجال التخصص</w:t>
                            </w:r>
                            <w:r w:rsidRPr="00302348">
                              <w:rPr>
                                <w:rFonts w:ascii="Sakkal Majalla" w:hAnsi="Sakkal Majalla" w:cs="Sakkal Majalla"/>
                                <w:b/>
                                <w:bCs/>
                                <w:color w:val="C00000"/>
                                <w:sz w:val="28"/>
                                <w:szCs w:val="28"/>
                              </w:rPr>
                              <w:t xml:space="preserve"> </w:t>
                            </w:r>
                            <w:r w:rsidRPr="00302348">
                              <w:rPr>
                                <w:rFonts w:ascii="Sakkal Majalla" w:hAnsi="Sakkal Majalla" w:cs="Sakkal Majalla" w:hint="cs"/>
                                <w:b/>
                                <w:bCs/>
                                <w:color w:val="C00000"/>
                                <w:sz w:val="28"/>
                                <w:szCs w:val="28"/>
                                <w:rtl/>
                              </w:rPr>
                              <w:t xml:space="preserve"> </w:t>
                            </w:r>
                            <w:r w:rsidRPr="00221DA0">
                              <w:rPr>
                                <w:rFonts w:ascii="Sakkal Majalla" w:hAnsi="Sakkal Majalla" w:cs="Sakkal Majalla" w:hint="cs"/>
                                <w:b/>
                                <w:bCs/>
                                <w:color w:val="C00000"/>
                                <w:sz w:val="28"/>
                                <w:szCs w:val="28"/>
                                <w:highlight w:val="yellow"/>
                                <w:rtl/>
                              </w:rPr>
                              <w:t>و</w:t>
                            </w:r>
                            <w:r w:rsidRPr="00221DA0">
                              <w:rPr>
                                <w:rFonts w:ascii="Sakkal Majalla" w:hAnsi="Sakkal Majalla" w:cs="Sakkal Majalla" w:hint="cs"/>
                                <w:b/>
                                <w:bCs/>
                                <w:color w:val="C00000"/>
                                <w:sz w:val="28"/>
                                <w:szCs w:val="28"/>
                                <w:highlight w:val="yellow"/>
                                <w:u w:val="single"/>
                                <w:rtl/>
                              </w:rPr>
                              <w:t>دراسات</w:t>
                            </w:r>
                            <w:r w:rsidRPr="00302348">
                              <w:rPr>
                                <w:rFonts w:ascii="Sakkal Majalla" w:hAnsi="Sakkal Majalla" w:cs="Sakkal Majalla" w:hint="cs"/>
                                <w:b/>
                                <w:bCs/>
                                <w:color w:val="C00000"/>
                                <w:sz w:val="28"/>
                                <w:szCs w:val="28"/>
                                <w:rtl/>
                              </w:rPr>
                              <w:t xml:space="preserve"> عن الأداة إن وجدت، وإن لم توجد دراسات </w:t>
                            </w:r>
                            <w:r w:rsidRPr="00302348">
                              <w:rPr>
                                <w:rFonts w:ascii="Sakkal Majalla" w:hAnsi="Sakkal Majalla" w:cs="Sakkal Majalla"/>
                                <w:b/>
                                <w:bCs/>
                                <w:color w:val="C00000"/>
                                <w:sz w:val="28"/>
                                <w:szCs w:val="28"/>
                                <w:rtl/>
                              </w:rPr>
                              <w:t>يمكن إرفاق دراسات تناولت أدوات الذكاء الاصطناعي الأخرى وتطبيقاتها</w:t>
                            </w:r>
                            <w:r w:rsidRPr="00302348">
                              <w:rPr>
                                <w:rFonts w:ascii="Sakkal Majalla" w:hAnsi="Sakkal Majalla" w:cs="Sakkal Majalla"/>
                                <w:b/>
                                <w:bCs/>
                                <w:color w:val="C00000"/>
                                <w:sz w:val="28"/>
                                <w:szCs w:val="28"/>
                              </w:rPr>
                              <w:t>.</w:t>
                            </w:r>
                          </w:p>
                          <w:p w14:paraId="1A99D946" w14:textId="77777777" w:rsidR="005C79E9" w:rsidRDefault="005C79E9" w:rsidP="005C79E9">
                            <w:pPr>
                              <w:bidi/>
                              <w:rPr>
                                <w:rFonts w:ascii="Sakkal Majalla" w:hAnsi="Sakkal Majalla" w:cs="Sakkal Majalla"/>
                                <w:b/>
                                <w:bCs/>
                                <w:color w:val="C00000"/>
                                <w:sz w:val="28"/>
                                <w:szCs w:val="28"/>
                                <w:rtl/>
                                <w:lang w:bidi="ar-JO"/>
                              </w:rPr>
                            </w:pPr>
                          </w:p>
                          <w:p w14:paraId="1B310C21" w14:textId="77777777" w:rsidR="005C79E9" w:rsidRDefault="005C79E9" w:rsidP="005C79E9">
                            <w:pPr>
                              <w:bidi/>
                              <w:rPr>
                                <w:rFonts w:ascii="Sakkal Majalla" w:hAnsi="Sakkal Majalla" w:cs="Sakkal Majalla"/>
                                <w:b/>
                                <w:bCs/>
                                <w:color w:val="C00000"/>
                                <w:sz w:val="28"/>
                                <w:szCs w:val="28"/>
                                <w:lang w:bidi="ar-JO"/>
                              </w:rPr>
                            </w:pPr>
                          </w:p>
                          <w:p w14:paraId="43AAFC38" w14:textId="77777777" w:rsidR="005C79E9" w:rsidRPr="00974624" w:rsidRDefault="005C79E9" w:rsidP="005C79E9">
                            <w:pPr>
                              <w:bidi/>
                              <w:rPr>
                                <w:rFonts w:ascii="Sakkal Majalla" w:hAnsi="Sakkal Majalla" w:cs="Sakkal Majalla"/>
                                <w:b/>
                                <w:bCs/>
                                <w:color w:val="C00000"/>
                                <w:sz w:val="28"/>
                                <w:szCs w:val="28"/>
                                <w:lang w:bidi="ar-JO"/>
                              </w:rPr>
                            </w:pPr>
                          </w:p>
                          <w:p w14:paraId="119ACCF5" w14:textId="77777777" w:rsidR="005C79E9" w:rsidRPr="00F82CFC" w:rsidRDefault="005C79E9" w:rsidP="005C79E9">
                            <w:pPr>
                              <w:bidi/>
                              <w:ind w:left="360"/>
                              <w:rPr>
                                <w:rtl/>
                                <w:lang w:bidi="ar-A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EC7E2B" id="_x0000_t202" coordsize="21600,21600" o:spt="202" path="m,l,21600r21600,l21600,xe">
                <v:stroke joinstyle="miter"/>
                <v:path gradientshapeok="t" o:connecttype="rect"/>
              </v:shapetype>
              <v:shape id="Text Box 3" o:spid="_x0000_s1026" type="#_x0000_t202" style="position:absolute;margin-left:11.4pt;margin-top:9.95pt;width:462.6pt;height:104.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" fillcolor="white [3201]" strokeweight=".5pt">
                <v:textbox>
                  <w:txbxContent>
                    <w:p w14:paraId="3F30FD99" w14:textId="77777777" w:rsidR="005C79E9" w:rsidRDefault="005C79E9" w:rsidP="005C79E9">
                      <w:pPr>
                        <w:bidi/>
                        <w:jc w:val="center"/>
                        <w:rPr>
                          <w:rFonts w:ascii="Sakkal Majalla" w:hAnsi="Sakkal Majalla" w:cs="Sakkal Majalla"/>
                          <w:b/>
                          <w:bCs/>
                          <w:color w:val="C00000"/>
                          <w:sz w:val="28"/>
                          <w:szCs w:val="28"/>
                        </w:rPr>
                      </w:pPr>
                      <w:r w:rsidRPr="00D91A37">
                        <w:rPr>
                          <w:rFonts w:ascii="Sakkal Majalla" w:hAnsi="Sakkal Majalla" w:cs="Sakkal Majalla" w:hint="cs"/>
                          <w:b/>
                          <w:bCs/>
                          <w:color w:val="C00000"/>
                          <w:sz w:val="28"/>
                          <w:szCs w:val="28"/>
                          <w:u w:val="single"/>
                          <w:rtl/>
                        </w:rPr>
                        <w:t>المهمة رقم (</w:t>
                      </w:r>
                      <w:r>
                        <w:rPr>
                          <w:rFonts w:ascii="Sakkal Majalla" w:hAnsi="Sakkal Majalla" w:cs="Sakkal Majalla"/>
                          <w:b/>
                          <w:bCs/>
                          <w:color w:val="C00000"/>
                          <w:sz w:val="28"/>
                          <w:szCs w:val="28"/>
                          <w:u w:val="single"/>
                        </w:rPr>
                        <w:t>2</w:t>
                      </w:r>
                      <w:r w:rsidRPr="00D91A37">
                        <w:rPr>
                          <w:rFonts w:ascii="Sakkal Majalla" w:hAnsi="Sakkal Majalla" w:cs="Sakkal Majalla" w:hint="cs"/>
                          <w:b/>
                          <w:bCs/>
                          <w:color w:val="C00000"/>
                          <w:sz w:val="28"/>
                          <w:szCs w:val="28"/>
                          <w:u w:val="single"/>
                          <w:rtl/>
                        </w:rPr>
                        <w:t xml:space="preserve"> </w:t>
                      </w:r>
                      <w:r w:rsidRPr="00302348">
                        <w:rPr>
                          <w:rFonts w:ascii="Sakkal Majalla" w:hAnsi="Sakkal Majalla" w:cs="Sakkal Majalla" w:hint="cs"/>
                          <w:b/>
                          <w:bCs/>
                          <w:color w:val="C00000"/>
                          <w:sz w:val="28"/>
                          <w:szCs w:val="28"/>
                          <w:rtl/>
                        </w:rPr>
                        <w:t>)</w:t>
                      </w:r>
                    </w:p>
                    <w:p w14:paraId="557DBBA9" w14:textId="77777777" w:rsidR="005C79E9" w:rsidRPr="00302348" w:rsidRDefault="005C79E9" w:rsidP="005C79E9">
                      <w:pPr>
                        <w:bidi/>
                        <w:jc w:val="center"/>
                        <w:rPr>
                          <w:rFonts w:ascii="Sakkal Majalla" w:hAnsi="Sakkal Majalla" w:cs="Sakkal Majalla"/>
                          <w:b/>
                          <w:bCs/>
                          <w:color w:val="C00000"/>
                          <w:sz w:val="28"/>
                          <w:szCs w:val="28"/>
                          <w:rtl/>
                        </w:rPr>
                      </w:pPr>
                      <w:r w:rsidRPr="00302348">
                        <w:rPr>
                          <w:rFonts w:ascii="Sakkal Majalla" w:hAnsi="Sakkal Majalla" w:cs="Sakkal Majalla"/>
                          <w:b/>
                          <w:bCs/>
                          <w:color w:val="C00000"/>
                          <w:sz w:val="28"/>
                          <w:szCs w:val="28"/>
                          <w:rtl/>
                        </w:rPr>
                        <w:t xml:space="preserve">ينشئ كل طالب/ة </w:t>
                      </w:r>
                      <w:r w:rsidRPr="00302348">
                        <w:rPr>
                          <w:rFonts w:ascii="Sakkal Majalla" w:hAnsi="Sakkal Majalla" w:cs="Sakkal Majalla" w:hint="cs"/>
                          <w:b/>
                          <w:bCs/>
                          <w:color w:val="C00000"/>
                          <w:sz w:val="28"/>
                          <w:szCs w:val="28"/>
                          <w:rtl/>
                        </w:rPr>
                        <w:t xml:space="preserve"> </w:t>
                      </w:r>
                      <w:r w:rsidRPr="00302348">
                        <w:rPr>
                          <w:rFonts w:ascii="Sakkal Majalla" w:hAnsi="Sakkal Majalla" w:cs="Sakkal Majalla"/>
                          <w:b/>
                          <w:bCs/>
                          <w:color w:val="C00000"/>
                          <w:sz w:val="28"/>
                          <w:szCs w:val="28"/>
                        </w:rPr>
                        <w:t xml:space="preserve">Website </w:t>
                      </w:r>
                      <w:r>
                        <w:rPr>
                          <w:rFonts w:ascii="Sakkal Majalla" w:hAnsi="Sakkal Majalla" w:cs="Sakkal Majalla" w:hint="cs"/>
                          <w:b/>
                          <w:bCs/>
                          <w:color w:val="C00000"/>
                          <w:sz w:val="28"/>
                          <w:szCs w:val="28"/>
                          <w:rtl/>
                          <w:lang w:bidi="ar-JO"/>
                        </w:rPr>
                        <w:t xml:space="preserve"> </w:t>
                      </w:r>
                      <w:r w:rsidRPr="00302348">
                        <w:rPr>
                          <w:rFonts w:ascii="Sakkal Majalla" w:hAnsi="Sakkal Majalla" w:cs="Sakkal Majalla" w:hint="cs"/>
                          <w:b/>
                          <w:bCs/>
                          <w:color w:val="C00000"/>
                          <w:sz w:val="28"/>
                          <w:szCs w:val="28"/>
                          <w:rtl/>
                        </w:rPr>
                        <w:t>(</w:t>
                      </w:r>
                      <w:r w:rsidRPr="00302348">
                        <w:rPr>
                          <w:rFonts w:ascii="Sakkal Majalla" w:hAnsi="Sakkal Majalla" w:cs="Sakkal Majalla"/>
                          <w:b/>
                          <w:bCs/>
                          <w:color w:val="C00000"/>
                          <w:sz w:val="28"/>
                          <w:szCs w:val="28"/>
                        </w:rPr>
                        <w:t>Google site</w:t>
                      </w:r>
                      <w:r w:rsidRPr="00302348">
                        <w:rPr>
                          <w:rFonts w:ascii="Sakkal Majalla" w:hAnsi="Sakkal Majalla" w:cs="Sakkal Majalla" w:hint="cs"/>
                          <w:b/>
                          <w:bCs/>
                          <w:color w:val="C00000"/>
                          <w:sz w:val="28"/>
                          <w:szCs w:val="28"/>
                          <w:rtl/>
                        </w:rPr>
                        <w:t>) خا</w:t>
                      </w:r>
                      <w:r w:rsidRPr="00302348">
                        <w:rPr>
                          <w:rFonts w:ascii="Sakkal Majalla" w:hAnsi="Sakkal Majalla" w:cs="Sakkal Majalla"/>
                          <w:b/>
                          <w:bCs/>
                          <w:color w:val="C00000"/>
                          <w:sz w:val="28"/>
                          <w:szCs w:val="28"/>
                          <w:rtl/>
                        </w:rPr>
                        <w:t xml:space="preserve">صًا </w:t>
                      </w:r>
                      <w:r>
                        <w:rPr>
                          <w:rFonts w:ascii="Sakkal Majalla" w:hAnsi="Sakkal Majalla" w:cs="Sakkal Majalla" w:hint="cs"/>
                          <w:b/>
                          <w:bCs/>
                          <w:color w:val="C00000"/>
                          <w:sz w:val="28"/>
                          <w:szCs w:val="28"/>
                          <w:rtl/>
                        </w:rPr>
                        <w:t xml:space="preserve">: </w:t>
                      </w:r>
                      <w:r w:rsidRPr="00302348">
                        <w:rPr>
                          <w:rFonts w:ascii="Sakkal Majalla" w:hAnsi="Sakkal Majalla" w:cs="Sakkal Majalla"/>
                          <w:b/>
                          <w:bCs/>
                          <w:color w:val="C00000"/>
                          <w:sz w:val="28"/>
                          <w:szCs w:val="28"/>
                          <w:rtl/>
                        </w:rPr>
                        <w:t>يتضمن</w:t>
                      </w:r>
                      <w:r>
                        <w:rPr>
                          <w:rFonts w:ascii="Sakkal Majalla" w:hAnsi="Sakkal Majalla" w:cs="Sakkal Majalla" w:hint="cs"/>
                          <w:b/>
                          <w:bCs/>
                          <w:color w:val="C00000"/>
                          <w:sz w:val="28"/>
                          <w:szCs w:val="28"/>
                          <w:rtl/>
                        </w:rPr>
                        <w:t xml:space="preserve"> </w:t>
                      </w:r>
                      <w:r w:rsidRPr="00221DA0">
                        <w:rPr>
                          <w:rFonts w:ascii="Sakkal Majalla" w:hAnsi="Sakkal Majalla" w:cs="Sakkal Majalla" w:hint="cs"/>
                          <w:b/>
                          <w:bCs/>
                          <w:color w:val="C00000"/>
                          <w:sz w:val="28"/>
                          <w:szCs w:val="28"/>
                          <w:highlight w:val="yellow"/>
                          <w:u w:val="single"/>
                          <w:rtl/>
                        </w:rPr>
                        <w:t>فيديو</w:t>
                      </w:r>
                      <w:r>
                        <w:rPr>
                          <w:rFonts w:ascii="Sakkal Majalla" w:hAnsi="Sakkal Majalla" w:cs="Sakkal Majalla" w:hint="cs"/>
                          <w:b/>
                          <w:bCs/>
                          <w:color w:val="C00000"/>
                          <w:sz w:val="28"/>
                          <w:szCs w:val="28"/>
                          <w:rtl/>
                        </w:rPr>
                        <w:t xml:space="preserve"> عن أداة ذكاء اصطناعي، </w:t>
                      </w:r>
                      <w:r w:rsidRPr="00221DA0">
                        <w:rPr>
                          <w:rFonts w:ascii="Sakkal Majalla" w:hAnsi="Sakkal Majalla" w:cs="Sakkal Majalla" w:hint="cs"/>
                          <w:b/>
                          <w:bCs/>
                          <w:color w:val="C00000"/>
                          <w:sz w:val="28"/>
                          <w:szCs w:val="28"/>
                          <w:highlight w:val="yellow"/>
                          <w:rtl/>
                        </w:rPr>
                        <w:t>و</w:t>
                      </w:r>
                      <w:r w:rsidRPr="00221DA0">
                        <w:rPr>
                          <w:rFonts w:ascii="Sakkal Majalla" w:hAnsi="Sakkal Majalla" w:cs="Sakkal Majalla" w:hint="cs"/>
                          <w:b/>
                          <w:bCs/>
                          <w:color w:val="C00000"/>
                          <w:sz w:val="28"/>
                          <w:szCs w:val="28"/>
                          <w:highlight w:val="yellow"/>
                          <w:u w:val="single"/>
                          <w:rtl/>
                        </w:rPr>
                        <w:t>تقرير</w:t>
                      </w:r>
                      <w:r w:rsidRPr="00302348">
                        <w:rPr>
                          <w:rFonts w:ascii="Sakkal Majalla" w:hAnsi="Sakkal Majalla" w:cs="Sakkal Majalla"/>
                          <w:b/>
                          <w:bCs/>
                          <w:color w:val="C00000"/>
                          <w:sz w:val="28"/>
                          <w:szCs w:val="28"/>
                          <w:rtl/>
                        </w:rPr>
                        <w:t xml:space="preserve"> </w:t>
                      </w:r>
                      <w:r>
                        <w:rPr>
                          <w:rFonts w:ascii="Sakkal Majalla" w:hAnsi="Sakkal Majalla" w:cs="Sakkal Majalla" w:hint="cs"/>
                          <w:b/>
                          <w:bCs/>
                          <w:color w:val="C00000"/>
                          <w:sz w:val="28"/>
                          <w:szCs w:val="28"/>
                          <w:rtl/>
                        </w:rPr>
                        <w:t xml:space="preserve"> </w:t>
                      </w:r>
                      <w:r w:rsidRPr="00302348">
                        <w:rPr>
                          <w:rFonts w:ascii="Sakkal Majalla" w:hAnsi="Sakkal Majalla" w:cs="Sakkal Majalla"/>
                          <w:b/>
                          <w:bCs/>
                          <w:color w:val="C00000"/>
                          <w:sz w:val="28"/>
                          <w:szCs w:val="28"/>
                          <w:rtl/>
                        </w:rPr>
                        <w:t>تعريف</w:t>
                      </w:r>
                      <w:r>
                        <w:rPr>
                          <w:rFonts w:ascii="Sakkal Majalla" w:hAnsi="Sakkal Majalla" w:cs="Sakkal Majalla" w:hint="cs"/>
                          <w:b/>
                          <w:bCs/>
                          <w:color w:val="C00000"/>
                          <w:sz w:val="28"/>
                          <w:szCs w:val="28"/>
                          <w:rtl/>
                        </w:rPr>
                        <w:t>ي</w:t>
                      </w:r>
                      <w:r w:rsidRPr="00302348">
                        <w:rPr>
                          <w:rFonts w:ascii="Sakkal Majalla" w:hAnsi="Sakkal Majalla" w:cs="Sakkal Majalla"/>
                          <w:b/>
                          <w:bCs/>
                          <w:color w:val="C00000"/>
                          <w:sz w:val="28"/>
                          <w:szCs w:val="28"/>
                          <w:rtl/>
                        </w:rPr>
                        <w:t xml:space="preserve"> </w:t>
                      </w:r>
                      <w:r>
                        <w:rPr>
                          <w:rFonts w:ascii="Sakkal Majalla" w:hAnsi="Sakkal Majalla" w:cs="Sakkal Majalla" w:hint="cs"/>
                          <w:b/>
                          <w:bCs/>
                          <w:color w:val="C00000"/>
                          <w:sz w:val="28"/>
                          <w:szCs w:val="28"/>
                          <w:rtl/>
                        </w:rPr>
                        <w:t>عن</w:t>
                      </w:r>
                      <w:r w:rsidRPr="00302348">
                        <w:rPr>
                          <w:rFonts w:ascii="Sakkal Majalla" w:hAnsi="Sakkal Majalla" w:cs="Sakkal Majalla"/>
                          <w:b/>
                          <w:bCs/>
                          <w:color w:val="C00000"/>
                          <w:sz w:val="28"/>
                          <w:szCs w:val="28"/>
                          <w:rtl/>
                        </w:rPr>
                        <w:t xml:space="preserve"> أد</w:t>
                      </w:r>
                      <w:r>
                        <w:rPr>
                          <w:rFonts w:ascii="Sakkal Majalla" w:hAnsi="Sakkal Majalla" w:cs="Sakkal Majalla" w:hint="cs"/>
                          <w:b/>
                          <w:bCs/>
                          <w:color w:val="C00000"/>
                          <w:sz w:val="28"/>
                          <w:szCs w:val="28"/>
                          <w:rtl/>
                        </w:rPr>
                        <w:t>اة</w:t>
                      </w:r>
                      <w:r w:rsidRPr="00302348">
                        <w:rPr>
                          <w:rFonts w:ascii="Sakkal Majalla" w:hAnsi="Sakkal Majalla" w:cs="Sakkal Majalla"/>
                          <w:b/>
                          <w:bCs/>
                          <w:color w:val="C00000"/>
                          <w:sz w:val="28"/>
                          <w:szCs w:val="28"/>
                          <w:rtl/>
                        </w:rPr>
                        <w:t xml:space="preserve"> الذكاء الاصطناعي وبيان كيفية استخدامها وتطبيقاتها في مجال التخصص</w:t>
                      </w:r>
                      <w:r w:rsidRPr="00302348">
                        <w:rPr>
                          <w:rFonts w:ascii="Sakkal Majalla" w:hAnsi="Sakkal Majalla" w:cs="Sakkal Majalla"/>
                          <w:b/>
                          <w:bCs/>
                          <w:color w:val="C00000"/>
                          <w:sz w:val="28"/>
                          <w:szCs w:val="28"/>
                        </w:rPr>
                        <w:t xml:space="preserve"> </w:t>
                      </w:r>
                      <w:r w:rsidRPr="00302348">
                        <w:rPr>
                          <w:rFonts w:ascii="Sakkal Majalla" w:hAnsi="Sakkal Majalla" w:cs="Sakkal Majalla" w:hint="cs"/>
                          <w:b/>
                          <w:bCs/>
                          <w:color w:val="C00000"/>
                          <w:sz w:val="28"/>
                          <w:szCs w:val="28"/>
                          <w:rtl/>
                        </w:rPr>
                        <w:t xml:space="preserve"> </w:t>
                      </w:r>
                      <w:r w:rsidRPr="00221DA0">
                        <w:rPr>
                          <w:rFonts w:ascii="Sakkal Majalla" w:hAnsi="Sakkal Majalla" w:cs="Sakkal Majalla" w:hint="cs"/>
                          <w:b/>
                          <w:bCs/>
                          <w:color w:val="C00000"/>
                          <w:sz w:val="28"/>
                          <w:szCs w:val="28"/>
                          <w:highlight w:val="yellow"/>
                          <w:rtl/>
                        </w:rPr>
                        <w:t>و</w:t>
                      </w:r>
                      <w:r w:rsidRPr="00221DA0">
                        <w:rPr>
                          <w:rFonts w:ascii="Sakkal Majalla" w:hAnsi="Sakkal Majalla" w:cs="Sakkal Majalla" w:hint="cs"/>
                          <w:b/>
                          <w:bCs/>
                          <w:color w:val="C00000"/>
                          <w:sz w:val="28"/>
                          <w:szCs w:val="28"/>
                          <w:highlight w:val="yellow"/>
                          <w:u w:val="single"/>
                          <w:rtl/>
                        </w:rPr>
                        <w:t>دراسات</w:t>
                      </w:r>
                      <w:r w:rsidRPr="00302348">
                        <w:rPr>
                          <w:rFonts w:ascii="Sakkal Majalla" w:hAnsi="Sakkal Majalla" w:cs="Sakkal Majalla" w:hint="cs"/>
                          <w:b/>
                          <w:bCs/>
                          <w:color w:val="C00000"/>
                          <w:sz w:val="28"/>
                          <w:szCs w:val="28"/>
                          <w:rtl/>
                        </w:rPr>
                        <w:t xml:space="preserve"> عن الأداة إن وجدت، وإن لم توجد دراسات </w:t>
                      </w:r>
                      <w:r w:rsidRPr="00302348">
                        <w:rPr>
                          <w:rFonts w:ascii="Sakkal Majalla" w:hAnsi="Sakkal Majalla" w:cs="Sakkal Majalla"/>
                          <w:b/>
                          <w:bCs/>
                          <w:color w:val="C00000"/>
                          <w:sz w:val="28"/>
                          <w:szCs w:val="28"/>
                          <w:rtl/>
                        </w:rPr>
                        <w:t>يمكن إرفاق دراسات تناولت أدوات الذكاء الاصطناعي الأخرى وتطبيقاتها</w:t>
                      </w:r>
                      <w:r w:rsidRPr="00302348">
                        <w:rPr>
                          <w:rFonts w:ascii="Sakkal Majalla" w:hAnsi="Sakkal Majalla" w:cs="Sakkal Majalla"/>
                          <w:b/>
                          <w:bCs/>
                          <w:color w:val="C00000"/>
                          <w:sz w:val="28"/>
                          <w:szCs w:val="28"/>
                        </w:rPr>
                        <w:t>.</w:t>
                      </w:r>
                    </w:p>
                    <w:p w14:paraId="1A99D946" w14:textId="77777777" w:rsidR="005C79E9" w:rsidRDefault="005C79E9" w:rsidP="005C79E9">
                      <w:pPr>
                        <w:bidi/>
                        <w:rPr>
                          <w:rFonts w:ascii="Sakkal Majalla" w:hAnsi="Sakkal Majalla" w:cs="Sakkal Majalla"/>
                          <w:b/>
                          <w:bCs/>
                          <w:color w:val="C00000"/>
                          <w:sz w:val="28"/>
                          <w:szCs w:val="28"/>
                          <w:rtl/>
                          <w:lang w:bidi="ar-JO"/>
                        </w:rPr>
                      </w:pPr>
                    </w:p>
                    <w:p w14:paraId="1B310C21" w14:textId="77777777" w:rsidR="005C79E9" w:rsidRDefault="005C79E9" w:rsidP="005C79E9">
                      <w:pPr>
                        <w:bidi/>
                        <w:rPr>
                          <w:rFonts w:ascii="Sakkal Majalla" w:hAnsi="Sakkal Majalla" w:cs="Sakkal Majalla"/>
                          <w:b/>
                          <w:bCs/>
                          <w:color w:val="C00000"/>
                          <w:sz w:val="28"/>
                          <w:szCs w:val="28"/>
                          <w:lang w:bidi="ar-JO"/>
                        </w:rPr>
                      </w:pPr>
                    </w:p>
                    <w:p w14:paraId="43AAFC38" w14:textId="77777777" w:rsidR="005C79E9" w:rsidRPr="00974624" w:rsidRDefault="005C79E9" w:rsidP="005C79E9">
                      <w:pPr>
                        <w:bidi/>
                        <w:rPr>
                          <w:rFonts w:ascii="Sakkal Majalla" w:hAnsi="Sakkal Majalla" w:cs="Sakkal Majalla"/>
                          <w:b/>
                          <w:bCs/>
                          <w:color w:val="C00000"/>
                          <w:sz w:val="28"/>
                          <w:szCs w:val="28"/>
                          <w:lang w:bidi="ar-JO"/>
                        </w:rPr>
                      </w:pPr>
                    </w:p>
                    <w:p w14:paraId="119ACCF5" w14:textId="77777777" w:rsidR="005C79E9" w:rsidRPr="00F82CFC" w:rsidRDefault="005C79E9" w:rsidP="005C79E9">
                      <w:pPr>
                        <w:bidi/>
                        <w:ind w:left="360"/>
                        <w:rPr>
                          <w:rtl/>
                          <w:lang w:bidi="ar-AE"/>
                        </w:rPr>
                      </w:pPr>
                    </w:p>
                  </w:txbxContent>
                </v:textbox>
                <w10:wrap anchorx="margin"/>
              </v:shape>
            </w:pict>
          </mc:Fallback>
        </mc:AlternateContent>
      </w:r>
    </w:p>
    <w:p w14:paraId="7199DBED" w14:textId="3DD66C5E" w:rsidR="005C79E9" w:rsidRDefault="005C79E9" w:rsidP="005C79E9">
      <w:pPr>
        <w:bidi/>
        <w:spacing w:after="120"/>
        <w:jc w:val="right"/>
      </w:pPr>
    </w:p>
    <w:p w14:paraId="5BE08D53" w14:textId="53119CB6" w:rsidR="005C79E9" w:rsidRDefault="005C79E9" w:rsidP="005C79E9">
      <w:pPr>
        <w:bidi/>
        <w:spacing w:after="120"/>
        <w:jc w:val="right"/>
      </w:pPr>
    </w:p>
    <w:p w14:paraId="52807D5E" w14:textId="77777777" w:rsidR="005C79E9" w:rsidRDefault="005C79E9" w:rsidP="005C79E9">
      <w:pPr>
        <w:bidi/>
        <w:spacing w:after="120"/>
        <w:jc w:val="right"/>
      </w:pPr>
    </w:p>
    <w:p w14:paraId="5A9AC854" w14:textId="1068C5BC" w:rsidR="005C79E9" w:rsidRDefault="005C79E9" w:rsidP="005C79E9">
      <w:pPr>
        <w:bidi/>
        <w:spacing w:after="120"/>
        <w:jc w:val="right"/>
      </w:pPr>
    </w:p>
    <w:p w14:paraId="5ED8E22E" w14:textId="77777777" w:rsidR="005C79E9" w:rsidRDefault="005C79E9" w:rsidP="005C79E9">
      <w:pPr>
        <w:bidi/>
        <w:spacing w:after="120"/>
        <w:jc w:val="right"/>
      </w:pPr>
    </w:p>
    <w:p w14:paraId="185FBFF6" w14:textId="68991FEB" w:rsidR="005C79E9" w:rsidRDefault="005C79E9" w:rsidP="005C79E9">
      <w:pPr>
        <w:bidi/>
        <w:spacing w:after="120"/>
        <w:jc w:val="right"/>
      </w:pPr>
    </w:p>
    <w:p w14:paraId="556A5D80" w14:textId="6C91DD40" w:rsidR="005C79E9" w:rsidRDefault="005C79E9" w:rsidP="005C79E9">
      <w:pPr>
        <w:bidi/>
        <w:spacing w:after="120"/>
        <w:jc w:val="right"/>
      </w:pPr>
    </w:p>
    <w:p w14:paraId="47D6A025" w14:textId="77777777" w:rsidR="005C79E9" w:rsidRPr="005C79E9" w:rsidRDefault="005C79E9" w:rsidP="005C79E9">
      <w:pPr>
        <w:bidi/>
        <w:rPr>
          <w:rFonts w:asciiTheme="majorBidi" w:hAnsiTheme="majorBidi" w:cstheme="majorBidi"/>
          <w:b/>
          <w:bCs/>
          <w:sz w:val="24"/>
          <w:szCs w:val="24"/>
        </w:rPr>
      </w:pPr>
      <w:r w:rsidRPr="005C79E9">
        <w:rPr>
          <w:rFonts w:asciiTheme="majorBidi" w:hAnsiTheme="majorBidi" w:cstheme="majorBidi" w:hint="cs"/>
          <w:b/>
          <w:bCs/>
          <w:sz w:val="24"/>
          <w:szCs w:val="24"/>
          <w:rtl/>
        </w:rPr>
        <w:t xml:space="preserve">شرح </w:t>
      </w:r>
      <w:r w:rsidRPr="005C79E9">
        <w:rPr>
          <w:rFonts w:asciiTheme="majorBidi" w:hAnsiTheme="majorBidi" w:cstheme="majorBidi"/>
          <w:b/>
          <w:bCs/>
          <w:sz w:val="24"/>
          <w:szCs w:val="24"/>
          <w:rtl/>
        </w:rPr>
        <w:t>المهمة الثانية</w:t>
      </w:r>
      <w:r w:rsidRPr="005C79E9">
        <w:rPr>
          <w:rFonts w:asciiTheme="majorBidi" w:hAnsiTheme="majorBidi" w:cstheme="majorBidi"/>
          <w:b/>
          <w:bCs/>
          <w:sz w:val="24"/>
          <w:szCs w:val="24"/>
        </w:rPr>
        <w:t>:</w:t>
      </w:r>
      <w:r w:rsidRPr="005C79E9">
        <w:rPr>
          <w:rFonts w:asciiTheme="majorBidi" w:hAnsiTheme="majorBidi" w:cstheme="majorBidi"/>
          <w:b/>
          <w:bCs/>
          <w:sz w:val="24"/>
          <w:szCs w:val="24"/>
          <w:rtl/>
        </w:rPr>
        <w:t xml:space="preserve"> إنشاء</w:t>
      </w:r>
      <w:r w:rsidRPr="005C79E9">
        <w:rPr>
          <w:rFonts w:asciiTheme="majorBidi" w:hAnsiTheme="majorBidi" w:cstheme="majorBidi"/>
          <w:b/>
          <w:bCs/>
          <w:sz w:val="24"/>
          <w:szCs w:val="24"/>
        </w:rPr>
        <w:t xml:space="preserve"> Website </w:t>
      </w:r>
      <w:r w:rsidRPr="005C79E9">
        <w:rPr>
          <w:rFonts w:asciiTheme="majorBidi" w:hAnsiTheme="majorBidi" w:cstheme="majorBidi"/>
          <w:b/>
          <w:bCs/>
          <w:sz w:val="24"/>
          <w:szCs w:val="24"/>
          <w:rtl/>
        </w:rPr>
        <w:t>حول أداة من أدوات الذكاء الاصطناعي</w:t>
      </w:r>
    </w:p>
    <w:p w14:paraId="0FCA98B1" w14:textId="77777777" w:rsidR="005C79E9" w:rsidRPr="005C79E9" w:rsidRDefault="005C79E9" w:rsidP="005C79E9">
      <w:pPr>
        <w:bidi/>
        <w:ind w:left="720"/>
        <w:rPr>
          <w:rFonts w:asciiTheme="majorBidi" w:hAnsiTheme="majorBidi" w:cstheme="majorBidi"/>
          <w:sz w:val="24"/>
          <w:szCs w:val="24"/>
        </w:rPr>
      </w:pPr>
      <w:r w:rsidRPr="005C79E9">
        <w:rPr>
          <w:rFonts w:asciiTheme="majorBidi" w:hAnsiTheme="majorBidi" w:cstheme="majorBidi"/>
          <w:sz w:val="24"/>
          <w:szCs w:val="24"/>
          <w:rtl/>
        </w:rPr>
        <w:t xml:space="preserve">ينشئ كل طالب/ة </w:t>
      </w:r>
      <w:r w:rsidRPr="005C79E9">
        <w:rPr>
          <w:rFonts w:asciiTheme="majorBidi" w:hAnsiTheme="majorBidi" w:cstheme="majorBidi" w:hint="cs"/>
          <w:sz w:val="24"/>
          <w:szCs w:val="24"/>
          <w:rtl/>
        </w:rPr>
        <w:t xml:space="preserve"> </w:t>
      </w:r>
      <w:r w:rsidRPr="005C79E9">
        <w:rPr>
          <w:rFonts w:asciiTheme="majorBidi" w:hAnsiTheme="majorBidi" w:cstheme="majorBidi"/>
          <w:sz w:val="24"/>
          <w:szCs w:val="24"/>
        </w:rPr>
        <w:t xml:space="preserve">Website </w:t>
      </w:r>
      <w:r w:rsidRPr="005C79E9">
        <w:rPr>
          <w:rFonts w:asciiTheme="majorBidi" w:hAnsiTheme="majorBidi" w:cstheme="majorBidi" w:hint="cs"/>
          <w:sz w:val="24"/>
          <w:szCs w:val="24"/>
          <w:rtl/>
        </w:rPr>
        <w:t>(</w:t>
      </w:r>
      <w:r w:rsidRPr="005C79E9">
        <w:rPr>
          <w:rFonts w:asciiTheme="majorBidi" w:hAnsiTheme="majorBidi" w:cstheme="majorBidi"/>
          <w:sz w:val="24"/>
          <w:szCs w:val="24"/>
        </w:rPr>
        <w:t>Google site</w:t>
      </w:r>
      <w:r w:rsidRPr="005C79E9">
        <w:rPr>
          <w:rFonts w:asciiTheme="majorBidi" w:hAnsiTheme="majorBidi" w:cstheme="majorBidi" w:hint="cs"/>
          <w:sz w:val="24"/>
          <w:szCs w:val="24"/>
          <w:rtl/>
        </w:rPr>
        <w:t>) خا</w:t>
      </w:r>
      <w:r w:rsidRPr="005C79E9">
        <w:rPr>
          <w:rFonts w:asciiTheme="majorBidi" w:hAnsiTheme="majorBidi" w:cstheme="majorBidi"/>
          <w:sz w:val="24"/>
          <w:szCs w:val="24"/>
          <w:rtl/>
        </w:rPr>
        <w:t>صًا يتضمن</w:t>
      </w:r>
      <w:r w:rsidRPr="005C79E9">
        <w:rPr>
          <w:rFonts w:asciiTheme="majorBidi" w:hAnsiTheme="majorBidi" w:cstheme="majorBidi" w:hint="cs"/>
          <w:sz w:val="24"/>
          <w:szCs w:val="24"/>
          <w:rtl/>
        </w:rPr>
        <w:t xml:space="preserve"> </w:t>
      </w:r>
      <w:r w:rsidRPr="005C79E9">
        <w:rPr>
          <w:rFonts w:asciiTheme="majorBidi" w:hAnsiTheme="majorBidi" w:cstheme="majorBidi" w:hint="cs"/>
          <w:sz w:val="24"/>
          <w:szCs w:val="24"/>
          <w:u w:val="single"/>
          <w:rtl/>
        </w:rPr>
        <w:t>فيديو</w:t>
      </w:r>
      <w:r w:rsidRPr="005C79E9">
        <w:rPr>
          <w:rFonts w:asciiTheme="majorBidi" w:hAnsiTheme="majorBidi" w:cstheme="majorBidi" w:hint="cs"/>
          <w:sz w:val="24"/>
          <w:szCs w:val="24"/>
          <w:rtl/>
        </w:rPr>
        <w:t xml:space="preserve"> و</w:t>
      </w:r>
      <w:r w:rsidRPr="005C79E9">
        <w:rPr>
          <w:rFonts w:asciiTheme="majorBidi" w:hAnsiTheme="majorBidi" w:cstheme="majorBidi" w:hint="cs"/>
          <w:sz w:val="24"/>
          <w:szCs w:val="24"/>
          <w:u w:val="single"/>
          <w:rtl/>
        </w:rPr>
        <w:t>تقرير</w:t>
      </w:r>
      <w:r w:rsidRPr="005C79E9">
        <w:rPr>
          <w:rFonts w:asciiTheme="majorBidi" w:hAnsiTheme="majorBidi" w:cstheme="majorBidi"/>
          <w:sz w:val="24"/>
          <w:szCs w:val="24"/>
          <w:rtl/>
        </w:rPr>
        <w:t xml:space="preserve"> تعريف</w:t>
      </w:r>
      <w:r w:rsidRPr="005C79E9">
        <w:rPr>
          <w:rFonts w:asciiTheme="majorBidi" w:hAnsiTheme="majorBidi" w:cstheme="majorBidi" w:hint="cs"/>
          <w:sz w:val="24"/>
          <w:szCs w:val="24"/>
          <w:rtl/>
        </w:rPr>
        <w:t>ي</w:t>
      </w:r>
      <w:r w:rsidRPr="005C79E9">
        <w:rPr>
          <w:rFonts w:asciiTheme="majorBidi" w:hAnsiTheme="majorBidi" w:cstheme="majorBidi"/>
          <w:sz w:val="24"/>
          <w:szCs w:val="24"/>
          <w:rtl/>
        </w:rPr>
        <w:t xml:space="preserve"> بإحدى أدوات الذكاء الاصطناعي وبيان كيفية استخدامها وتطبيقاتها في مجال التخصص</w:t>
      </w:r>
      <w:r w:rsidRPr="005C79E9">
        <w:rPr>
          <w:rFonts w:asciiTheme="majorBidi" w:hAnsiTheme="majorBidi" w:cstheme="majorBidi"/>
          <w:sz w:val="24"/>
          <w:szCs w:val="24"/>
        </w:rPr>
        <w:t xml:space="preserve"> </w:t>
      </w:r>
      <w:r w:rsidRPr="005C79E9">
        <w:rPr>
          <w:rFonts w:asciiTheme="majorBidi" w:hAnsiTheme="majorBidi" w:cstheme="majorBidi" w:hint="cs"/>
          <w:sz w:val="24"/>
          <w:szCs w:val="24"/>
          <w:rtl/>
          <w:lang w:bidi="ar-JO"/>
        </w:rPr>
        <w:t xml:space="preserve"> </w:t>
      </w:r>
      <w:r w:rsidRPr="005C79E9">
        <w:rPr>
          <w:rFonts w:asciiTheme="majorBidi" w:hAnsiTheme="majorBidi" w:cstheme="majorBidi" w:hint="cs"/>
          <w:sz w:val="24"/>
          <w:szCs w:val="24"/>
          <w:u w:val="single"/>
          <w:rtl/>
          <w:lang w:bidi="ar-JO"/>
        </w:rPr>
        <w:t xml:space="preserve">ودراسات </w:t>
      </w:r>
      <w:r w:rsidRPr="005C79E9">
        <w:rPr>
          <w:rFonts w:asciiTheme="majorBidi" w:hAnsiTheme="majorBidi" w:cstheme="majorBidi" w:hint="cs"/>
          <w:sz w:val="24"/>
          <w:szCs w:val="24"/>
          <w:rtl/>
          <w:lang w:bidi="ar-JO"/>
        </w:rPr>
        <w:t xml:space="preserve">عن الأداة إن وجدت، وإن لم توجد دراسات </w:t>
      </w:r>
      <w:r w:rsidRPr="005C79E9">
        <w:rPr>
          <w:rFonts w:asciiTheme="majorBidi" w:hAnsiTheme="majorBidi" w:cstheme="majorBidi"/>
          <w:sz w:val="24"/>
          <w:szCs w:val="24"/>
          <w:rtl/>
        </w:rPr>
        <w:t>يمكن إرفاق دراسات تناولت أدوات الذكاء الاصطناعي الأخرى وتطبيقاتها</w:t>
      </w:r>
      <w:r w:rsidRPr="005C79E9">
        <w:rPr>
          <w:rFonts w:asciiTheme="majorBidi" w:hAnsiTheme="majorBidi" w:cstheme="majorBidi"/>
          <w:sz w:val="24"/>
          <w:szCs w:val="24"/>
        </w:rPr>
        <w:t>.</w:t>
      </w:r>
    </w:p>
    <w:p w14:paraId="6A506B55" w14:textId="77777777" w:rsidR="005C79E9" w:rsidRPr="005C79E9" w:rsidRDefault="005C79E9" w:rsidP="005C79E9">
      <w:pPr>
        <w:bidi/>
        <w:rPr>
          <w:rFonts w:asciiTheme="majorBidi" w:hAnsiTheme="majorBidi" w:cstheme="majorBidi"/>
          <w:sz w:val="24"/>
          <w:szCs w:val="24"/>
          <w:rtl/>
        </w:rPr>
      </w:pPr>
    </w:p>
    <w:p w14:paraId="2A327C17" w14:textId="6D8988D2" w:rsidR="005C79E9" w:rsidRPr="005C79E9" w:rsidRDefault="005C79E9" w:rsidP="005C79E9">
      <w:pPr>
        <w:bidi/>
        <w:ind w:right="-720"/>
        <w:rPr>
          <w:rFonts w:asciiTheme="majorBidi" w:hAnsiTheme="majorBidi" w:cstheme="majorBidi"/>
          <w:b/>
          <w:bCs/>
          <w:sz w:val="24"/>
          <w:szCs w:val="24"/>
          <w:rtl/>
          <w:lang w:bidi="ar-JO"/>
        </w:rPr>
      </w:pPr>
      <w:r w:rsidRPr="005C79E9">
        <w:rPr>
          <w:rFonts w:asciiTheme="majorBidi" w:hAnsiTheme="majorBidi" w:cstheme="majorBidi"/>
          <w:b/>
          <w:bCs/>
          <w:sz w:val="24"/>
          <w:szCs w:val="24"/>
          <w:rtl/>
        </w:rPr>
        <w:t>ويجب أن يتضمن الـ</w:t>
      </w:r>
      <w:r w:rsidRPr="005C79E9">
        <w:rPr>
          <w:rFonts w:asciiTheme="majorBidi" w:hAnsiTheme="majorBidi" w:cstheme="majorBidi"/>
          <w:b/>
          <w:bCs/>
          <w:sz w:val="24"/>
          <w:szCs w:val="24"/>
        </w:rPr>
        <w:t xml:space="preserve">Website </w:t>
      </w:r>
      <w:r w:rsidRPr="005C79E9">
        <w:rPr>
          <w:rFonts w:asciiTheme="majorBidi" w:hAnsiTheme="majorBidi" w:cstheme="majorBidi" w:hint="cs"/>
          <w:b/>
          <w:bCs/>
          <w:sz w:val="24"/>
          <w:szCs w:val="24"/>
          <w:rtl/>
        </w:rPr>
        <w:t xml:space="preserve"> الآتي:</w:t>
      </w:r>
    </w:p>
    <w:p w14:paraId="6DCF3A85" w14:textId="77777777" w:rsidR="005C79E9" w:rsidRPr="005C79E9" w:rsidRDefault="005C79E9" w:rsidP="005C79E9">
      <w:pPr>
        <w:numPr>
          <w:ilvl w:val="0"/>
          <w:numId w:val="2"/>
        </w:numPr>
        <w:bidi/>
        <w:spacing w:after="160" w:line="278" w:lineRule="auto"/>
        <w:rPr>
          <w:rFonts w:asciiTheme="majorBidi" w:hAnsiTheme="majorBidi" w:cstheme="majorBidi"/>
          <w:sz w:val="24"/>
          <w:szCs w:val="24"/>
        </w:rPr>
      </w:pPr>
      <w:r w:rsidRPr="005C79E9">
        <w:rPr>
          <w:rFonts w:asciiTheme="majorBidi" w:hAnsiTheme="majorBidi" w:cstheme="majorBidi" w:hint="cs"/>
          <w:sz w:val="24"/>
          <w:szCs w:val="24"/>
          <w:rtl/>
        </w:rPr>
        <w:t xml:space="preserve">إرفاق </w:t>
      </w:r>
      <w:r w:rsidRPr="005C79E9">
        <w:rPr>
          <w:rFonts w:asciiTheme="majorBidi" w:hAnsiTheme="majorBidi" w:cstheme="majorBidi"/>
          <w:sz w:val="24"/>
          <w:szCs w:val="24"/>
          <w:rtl/>
        </w:rPr>
        <w:t xml:space="preserve">فيديو من إعداد الطالب/ة يشرح فيه أداة </w:t>
      </w:r>
      <w:r w:rsidRPr="005C79E9">
        <w:rPr>
          <w:rFonts w:asciiTheme="majorBidi" w:hAnsiTheme="majorBidi" w:cstheme="majorBidi" w:hint="cs"/>
          <w:sz w:val="24"/>
          <w:szCs w:val="24"/>
          <w:rtl/>
        </w:rPr>
        <w:t xml:space="preserve"> ذكاء اصطناعي ووظائفها </w:t>
      </w:r>
      <w:r w:rsidRPr="005C79E9">
        <w:rPr>
          <w:rFonts w:asciiTheme="majorBidi" w:hAnsiTheme="majorBidi" w:cstheme="majorBidi"/>
          <w:sz w:val="24"/>
          <w:szCs w:val="24"/>
          <w:rtl/>
        </w:rPr>
        <w:t>وطريقة استخدامها</w:t>
      </w:r>
      <w:r w:rsidRPr="005C79E9">
        <w:rPr>
          <w:rFonts w:asciiTheme="majorBidi" w:hAnsiTheme="majorBidi" w:cstheme="majorBidi"/>
          <w:sz w:val="24"/>
          <w:szCs w:val="24"/>
        </w:rPr>
        <w:t>.</w:t>
      </w:r>
    </w:p>
    <w:p w14:paraId="4204FB0D" w14:textId="77777777" w:rsidR="005C79E9" w:rsidRPr="005C79E9" w:rsidRDefault="005C79E9" w:rsidP="005C79E9">
      <w:pPr>
        <w:numPr>
          <w:ilvl w:val="0"/>
          <w:numId w:val="2"/>
        </w:numPr>
        <w:bidi/>
        <w:spacing w:after="160" w:line="278" w:lineRule="auto"/>
        <w:rPr>
          <w:rFonts w:asciiTheme="majorBidi" w:hAnsiTheme="majorBidi" w:cstheme="majorBidi"/>
          <w:sz w:val="24"/>
          <w:szCs w:val="24"/>
        </w:rPr>
      </w:pPr>
      <w:r w:rsidRPr="005C79E9">
        <w:rPr>
          <w:rFonts w:asciiTheme="majorBidi" w:hAnsiTheme="majorBidi" w:cstheme="majorBidi" w:hint="cs"/>
          <w:sz w:val="24"/>
          <w:szCs w:val="24"/>
          <w:rtl/>
        </w:rPr>
        <w:t xml:space="preserve">إرفاق في الموقع تقرير </w:t>
      </w:r>
      <w:r w:rsidRPr="005C79E9">
        <w:rPr>
          <w:rFonts w:asciiTheme="majorBidi" w:hAnsiTheme="majorBidi" w:cstheme="majorBidi"/>
          <w:sz w:val="24"/>
          <w:szCs w:val="24"/>
          <w:rtl/>
        </w:rPr>
        <w:t>تعريف</w:t>
      </w:r>
      <w:r w:rsidRPr="005C79E9">
        <w:rPr>
          <w:rFonts w:asciiTheme="majorBidi" w:hAnsiTheme="majorBidi" w:cstheme="majorBidi" w:hint="cs"/>
          <w:sz w:val="24"/>
          <w:szCs w:val="24"/>
          <w:rtl/>
        </w:rPr>
        <w:t>ي</w:t>
      </w:r>
      <w:r w:rsidRPr="005C79E9">
        <w:rPr>
          <w:rFonts w:asciiTheme="majorBidi" w:hAnsiTheme="majorBidi" w:cstheme="majorBidi"/>
          <w:sz w:val="24"/>
          <w:szCs w:val="24"/>
          <w:rtl/>
        </w:rPr>
        <w:t xml:space="preserve"> بأداة الذكاء الاصطناعي وفكرتها</w:t>
      </w:r>
      <w:r w:rsidRPr="005C79E9">
        <w:rPr>
          <w:rFonts w:asciiTheme="majorBidi" w:hAnsiTheme="majorBidi" w:cstheme="majorBidi" w:hint="cs"/>
          <w:sz w:val="24"/>
          <w:szCs w:val="24"/>
          <w:rtl/>
        </w:rPr>
        <w:t xml:space="preserve"> وأداها</w:t>
      </w:r>
      <w:r w:rsidRPr="005C79E9">
        <w:rPr>
          <w:rFonts w:asciiTheme="majorBidi" w:hAnsiTheme="majorBidi" w:cstheme="majorBidi"/>
          <w:sz w:val="24"/>
          <w:szCs w:val="24"/>
          <w:rtl/>
        </w:rPr>
        <w:t xml:space="preserve"> وأهم وظائفها</w:t>
      </w:r>
      <w:r w:rsidRPr="005C79E9">
        <w:rPr>
          <w:rFonts w:asciiTheme="majorBidi" w:hAnsiTheme="majorBidi" w:cstheme="majorBidi" w:hint="cs"/>
          <w:sz w:val="24"/>
          <w:szCs w:val="24"/>
          <w:rtl/>
        </w:rPr>
        <w:t xml:space="preserve"> </w:t>
      </w:r>
      <w:r w:rsidRPr="005C79E9">
        <w:rPr>
          <w:rFonts w:asciiTheme="majorBidi" w:hAnsiTheme="majorBidi" w:cstheme="majorBidi"/>
          <w:sz w:val="24"/>
          <w:szCs w:val="24"/>
          <w:rtl/>
        </w:rPr>
        <w:t>واستخداماتها وتطبيقاتها في مجال التخصص</w:t>
      </w:r>
      <w:r w:rsidRPr="005C79E9">
        <w:rPr>
          <w:rFonts w:asciiTheme="majorBidi" w:hAnsiTheme="majorBidi" w:cstheme="majorBidi" w:hint="cs"/>
          <w:sz w:val="24"/>
          <w:szCs w:val="24"/>
          <w:rtl/>
        </w:rPr>
        <w:t xml:space="preserve"> بما لا يزيد عن صفحتين.</w:t>
      </w:r>
    </w:p>
    <w:p w14:paraId="541FE994" w14:textId="77777777" w:rsidR="005C79E9" w:rsidRPr="005C79E9" w:rsidRDefault="005C79E9" w:rsidP="005C79E9">
      <w:pPr>
        <w:numPr>
          <w:ilvl w:val="0"/>
          <w:numId w:val="2"/>
        </w:numPr>
        <w:tabs>
          <w:tab w:val="right" w:pos="10260"/>
        </w:tabs>
        <w:bidi/>
        <w:spacing w:after="160" w:line="278" w:lineRule="auto"/>
        <w:ind w:right="90"/>
        <w:rPr>
          <w:rFonts w:asciiTheme="majorBidi" w:hAnsiTheme="majorBidi" w:cstheme="majorBidi"/>
          <w:sz w:val="24"/>
          <w:szCs w:val="24"/>
        </w:rPr>
      </w:pPr>
      <w:r w:rsidRPr="005C79E9">
        <w:rPr>
          <w:rFonts w:asciiTheme="majorBidi" w:hAnsiTheme="majorBidi" w:cstheme="majorBidi" w:hint="cs"/>
          <w:sz w:val="24"/>
          <w:szCs w:val="24"/>
          <w:rtl/>
        </w:rPr>
        <w:t xml:space="preserve">إرفاق </w:t>
      </w:r>
      <w:r w:rsidRPr="005C79E9">
        <w:rPr>
          <w:rFonts w:asciiTheme="majorBidi" w:hAnsiTheme="majorBidi" w:cstheme="majorBidi"/>
          <w:sz w:val="24"/>
          <w:szCs w:val="24"/>
          <w:highlight w:val="yellow"/>
          <w:u w:val="single"/>
          <w:rtl/>
        </w:rPr>
        <w:t>دراسات منشورة</w:t>
      </w:r>
      <w:r w:rsidRPr="005C79E9">
        <w:rPr>
          <w:rFonts w:asciiTheme="majorBidi" w:hAnsiTheme="majorBidi" w:cstheme="majorBidi"/>
          <w:sz w:val="24"/>
          <w:szCs w:val="24"/>
          <w:rtl/>
        </w:rPr>
        <w:t xml:space="preserve"> تناولت الأداة نفسها، إن وجدت. </w:t>
      </w:r>
      <w:r w:rsidRPr="005C79E9">
        <w:rPr>
          <w:rFonts w:asciiTheme="majorBidi" w:hAnsiTheme="majorBidi" w:cstheme="majorBidi"/>
          <w:sz w:val="24"/>
          <w:szCs w:val="24"/>
          <w:highlight w:val="yellow"/>
          <w:rtl/>
        </w:rPr>
        <w:t>وفي حال عدم وجود دراسات منشورة عنها، يمكن إرفاق دراسات تناولت أدوات الذكاء الاصطناعي الأخرى</w:t>
      </w:r>
      <w:r w:rsidRPr="005C79E9">
        <w:rPr>
          <w:rFonts w:asciiTheme="majorBidi" w:hAnsiTheme="majorBidi" w:cstheme="majorBidi" w:hint="cs"/>
          <w:sz w:val="24"/>
          <w:szCs w:val="24"/>
          <w:rtl/>
        </w:rPr>
        <w:t xml:space="preserve"> </w:t>
      </w:r>
      <w:r w:rsidRPr="005C79E9">
        <w:rPr>
          <w:rFonts w:asciiTheme="majorBidi" w:hAnsiTheme="majorBidi" w:cstheme="majorBidi"/>
          <w:sz w:val="24"/>
          <w:szCs w:val="24"/>
          <w:highlight w:val="yellow"/>
          <w:rtl/>
        </w:rPr>
        <w:t>وتطبيقاتها</w:t>
      </w:r>
      <w:r w:rsidRPr="005C79E9">
        <w:rPr>
          <w:rFonts w:asciiTheme="majorBidi" w:hAnsiTheme="majorBidi" w:cstheme="majorBidi"/>
          <w:sz w:val="24"/>
          <w:szCs w:val="24"/>
          <w:highlight w:val="yellow"/>
        </w:rPr>
        <w:t>.</w:t>
      </w:r>
    </w:p>
    <w:p w14:paraId="6750B405" w14:textId="5052C152" w:rsidR="005C79E9" w:rsidRPr="005C79E9" w:rsidRDefault="005C79E9" w:rsidP="005C79E9">
      <w:pPr>
        <w:numPr>
          <w:ilvl w:val="0"/>
          <w:numId w:val="2"/>
        </w:numPr>
        <w:bidi/>
        <w:spacing w:after="160" w:line="278" w:lineRule="auto"/>
        <w:rPr>
          <w:rFonts w:asciiTheme="majorBidi" w:hAnsiTheme="majorBidi" w:cstheme="majorBidi"/>
          <w:sz w:val="24"/>
          <w:szCs w:val="24"/>
        </w:rPr>
      </w:pPr>
      <w:r w:rsidRPr="005C79E9">
        <w:rPr>
          <w:rFonts w:asciiTheme="majorBidi" w:hAnsiTheme="majorBidi" w:cstheme="majorBidi" w:hint="cs"/>
          <w:sz w:val="24"/>
          <w:szCs w:val="24"/>
          <w:rtl/>
        </w:rPr>
        <w:t xml:space="preserve">مشاركة </w:t>
      </w:r>
      <w:r w:rsidRPr="005C79E9">
        <w:rPr>
          <w:rFonts w:asciiTheme="majorBidi" w:hAnsiTheme="majorBidi" w:cstheme="majorBidi"/>
          <w:sz w:val="24"/>
          <w:szCs w:val="24"/>
          <w:rtl/>
        </w:rPr>
        <w:t>رابط الـ</w:t>
      </w:r>
      <w:r w:rsidRPr="005C79E9">
        <w:rPr>
          <w:rFonts w:asciiTheme="majorBidi" w:hAnsiTheme="majorBidi" w:cstheme="majorBidi"/>
          <w:sz w:val="24"/>
          <w:szCs w:val="24"/>
        </w:rPr>
        <w:t xml:space="preserve">Website </w:t>
      </w:r>
      <w:r w:rsidRPr="005C79E9">
        <w:rPr>
          <w:rFonts w:asciiTheme="majorBidi" w:hAnsiTheme="majorBidi" w:cstheme="majorBidi"/>
          <w:sz w:val="24"/>
          <w:szCs w:val="24"/>
          <w:rtl/>
        </w:rPr>
        <w:t>وإرفاقه في الـ</w:t>
      </w:r>
      <w:r w:rsidRPr="005C79E9">
        <w:rPr>
          <w:rFonts w:asciiTheme="majorBidi" w:hAnsiTheme="majorBidi" w:cstheme="majorBidi"/>
          <w:sz w:val="24"/>
          <w:szCs w:val="24"/>
        </w:rPr>
        <w:t>Moodle</w:t>
      </w:r>
    </w:p>
    <w:p w14:paraId="1E171B2E" w14:textId="77777777" w:rsidR="005C79E9" w:rsidRPr="00690A9A" w:rsidRDefault="005C79E9" w:rsidP="005C79E9">
      <w:pPr>
        <w:bidi/>
        <w:ind w:left="720"/>
        <w:rPr>
          <w:rFonts w:asciiTheme="majorBidi" w:hAnsiTheme="majorBidi" w:cstheme="majorBidi"/>
          <w:sz w:val="30"/>
          <w:szCs w:val="30"/>
        </w:rPr>
      </w:pPr>
    </w:p>
    <w:p w14:paraId="0B6D63DF" w14:textId="77777777" w:rsidR="005C79E9" w:rsidRDefault="005C79E9" w:rsidP="005C79E9">
      <w:pPr>
        <w:bidi/>
        <w:jc w:val="center"/>
        <w:rPr>
          <w:rFonts w:asciiTheme="majorBidi" w:hAnsiTheme="majorBidi" w:cstheme="majorBidi"/>
          <w:b/>
          <w:bCs/>
          <w:sz w:val="30"/>
          <w:szCs w:val="30"/>
        </w:rPr>
      </w:pPr>
      <w:r w:rsidRPr="00690A9A">
        <w:rPr>
          <w:rFonts w:asciiTheme="majorBidi" w:hAnsiTheme="majorBidi" w:cstheme="majorBidi"/>
          <w:b/>
          <w:bCs/>
          <w:sz w:val="30"/>
          <w:szCs w:val="30"/>
          <w:rtl/>
        </w:rPr>
        <w:lastRenderedPageBreak/>
        <w:t>معايير تقييم</w:t>
      </w:r>
      <w:r w:rsidRPr="00690A9A">
        <w:rPr>
          <w:rFonts w:asciiTheme="majorBidi" w:hAnsiTheme="majorBidi" w:cstheme="majorBidi" w:hint="cs"/>
          <w:b/>
          <w:bCs/>
          <w:sz w:val="30"/>
          <w:szCs w:val="30"/>
          <w:rtl/>
        </w:rPr>
        <w:t xml:space="preserve"> المهمة الثانية</w:t>
      </w:r>
    </w:p>
    <w:p w14:paraId="777A74BF" w14:textId="7B97D904" w:rsidR="005C79E9" w:rsidRPr="00690A9A" w:rsidRDefault="005C79E9" w:rsidP="005C79E9">
      <w:pPr>
        <w:bidi/>
        <w:jc w:val="center"/>
        <w:rPr>
          <w:rFonts w:asciiTheme="majorBidi" w:hAnsiTheme="majorBidi" w:cstheme="majorBidi"/>
          <w:b/>
          <w:bCs/>
          <w:sz w:val="30"/>
          <w:szCs w:val="30"/>
          <w:rtl/>
        </w:rPr>
      </w:pPr>
      <w:r w:rsidRPr="00690A9A">
        <w:rPr>
          <w:rFonts w:asciiTheme="majorBidi" w:hAnsiTheme="majorBidi" w:cstheme="majorBidi"/>
          <w:b/>
          <w:bCs/>
          <w:sz w:val="30"/>
          <w:szCs w:val="30"/>
          <w:rtl/>
        </w:rPr>
        <w:t xml:space="preserve"> </w:t>
      </w:r>
      <w:r w:rsidRPr="00690A9A">
        <w:rPr>
          <w:rFonts w:asciiTheme="majorBidi" w:hAnsiTheme="majorBidi" w:cstheme="majorBidi" w:hint="cs"/>
          <w:b/>
          <w:bCs/>
          <w:sz w:val="30"/>
          <w:szCs w:val="30"/>
          <w:rtl/>
        </w:rPr>
        <w:t>(</w:t>
      </w:r>
      <w:r>
        <w:rPr>
          <w:rFonts w:asciiTheme="majorBidi" w:hAnsiTheme="majorBidi" w:cstheme="majorBidi"/>
          <w:b/>
          <w:bCs/>
          <w:sz w:val="30"/>
          <w:szCs w:val="30"/>
        </w:rPr>
        <w:t>20</w:t>
      </w:r>
      <w:r w:rsidRPr="00690A9A">
        <w:rPr>
          <w:rFonts w:asciiTheme="majorBidi" w:hAnsiTheme="majorBidi" w:cstheme="majorBidi" w:hint="cs"/>
          <w:b/>
          <w:bCs/>
          <w:sz w:val="30"/>
          <w:szCs w:val="30"/>
          <w:rtl/>
        </w:rPr>
        <w:t xml:space="preserve"> علامة)</w:t>
      </w:r>
    </w:p>
    <w:p w14:paraId="02B1F8E0" w14:textId="77777777" w:rsidR="005C79E9" w:rsidRPr="005C79E9" w:rsidRDefault="005C79E9" w:rsidP="005C79E9">
      <w:pPr>
        <w:bidi/>
        <w:jc w:val="center"/>
        <w:rPr>
          <w:rFonts w:asciiTheme="majorBidi" w:hAnsiTheme="majorBidi" w:cstheme="majorBidi"/>
          <w:b/>
          <w:bCs/>
          <w:sz w:val="30"/>
          <w:szCs w:val="30"/>
          <w:rtl/>
        </w:rPr>
      </w:pPr>
      <w:r w:rsidRPr="005C79E9">
        <w:rPr>
          <w:rFonts w:asciiTheme="majorBidi" w:hAnsiTheme="majorBidi" w:cstheme="majorBidi"/>
          <w:b/>
          <w:bCs/>
          <w:sz w:val="30"/>
          <w:szCs w:val="30"/>
          <w:rtl/>
        </w:rPr>
        <w:t xml:space="preserve">إنشاء </w:t>
      </w:r>
      <w:r w:rsidRPr="005C79E9">
        <w:rPr>
          <w:rFonts w:asciiTheme="majorBidi" w:hAnsiTheme="majorBidi" w:cstheme="majorBidi"/>
          <w:b/>
          <w:bCs/>
          <w:sz w:val="30"/>
          <w:szCs w:val="30"/>
        </w:rPr>
        <w:t>Website</w:t>
      </w:r>
      <w:r w:rsidRPr="005C79E9">
        <w:rPr>
          <w:rFonts w:asciiTheme="majorBidi" w:hAnsiTheme="majorBidi" w:cstheme="majorBidi"/>
          <w:b/>
          <w:bCs/>
          <w:sz w:val="30"/>
          <w:szCs w:val="30"/>
          <w:rtl/>
        </w:rPr>
        <w:t xml:space="preserve"> حول أداة من أدوات</w:t>
      </w:r>
      <w:r w:rsidRPr="00797584">
        <w:rPr>
          <w:rFonts w:ascii="Arial" w:eastAsia="Arial" w:hAnsi="Arial" w:cs="Arial"/>
          <w:b/>
          <w:bCs/>
          <w:sz w:val="24"/>
          <w:szCs w:val="24"/>
          <w:rtl/>
        </w:rPr>
        <w:t xml:space="preserve"> </w:t>
      </w:r>
      <w:r w:rsidRPr="005C79E9">
        <w:rPr>
          <w:rFonts w:asciiTheme="majorBidi" w:hAnsiTheme="majorBidi" w:cstheme="majorBidi"/>
          <w:b/>
          <w:bCs/>
          <w:sz w:val="30"/>
          <w:szCs w:val="30"/>
          <w:rtl/>
        </w:rPr>
        <w:t>الذكاء الاصطناعي</w:t>
      </w:r>
    </w:p>
    <w:p w14:paraId="7FAF1A7B" w14:textId="77777777" w:rsidR="005C79E9" w:rsidRPr="004812EC" w:rsidRDefault="005C79E9" w:rsidP="005C79E9">
      <w:pPr>
        <w:bidi/>
        <w:spacing w:after="120"/>
        <w:jc w:val="center"/>
        <w:rPr>
          <w:b/>
          <w:bCs/>
          <w:sz w:val="22"/>
          <w:szCs w:val="22"/>
        </w:rPr>
      </w:pPr>
    </w:p>
    <w:tbl>
      <w:tblPr>
        <w:tblStyle w:val="PlainTable1"/>
        <w:bidiVisual/>
        <w:tblW w:w="10799" w:type="dxa"/>
        <w:tblInd w:w="-365" w:type="dxa"/>
        <w:tblLook w:val="04A0" w:firstRow="1" w:lastRow="0" w:firstColumn="1" w:lastColumn="0" w:noHBand="0" w:noVBand="1"/>
      </w:tblPr>
      <w:tblGrid>
        <w:gridCol w:w="4967"/>
        <w:gridCol w:w="913"/>
        <w:gridCol w:w="1860"/>
        <w:gridCol w:w="3059"/>
      </w:tblGrid>
      <w:tr w:rsidR="005C79E9" w:rsidRPr="00690A9A" w14:paraId="32DDAF21" w14:textId="77777777" w:rsidTr="005C79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7" w:type="dxa"/>
          </w:tcPr>
          <w:p w14:paraId="2C225FD4" w14:textId="77777777" w:rsidR="005C79E9" w:rsidRPr="005C79E9" w:rsidRDefault="005C79E9" w:rsidP="005C79E9">
            <w:pPr>
              <w:bidi/>
              <w:spacing w:line="360" w:lineRule="auto"/>
              <w:jc w:val="center"/>
              <w:rPr>
                <w:rFonts w:asciiTheme="majorBidi" w:eastAsiaTheme="minorHAnsi" w:hAnsiTheme="majorBidi" w:cstheme="majorBidi"/>
                <w:kern w:val="2"/>
                <w:sz w:val="24"/>
                <w:szCs w:val="24"/>
                <w14:ligatures w14:val="standardContextual"/>
              </w:rPr>
            </w:pPr>
          </w:p>
          <w:p w14:paraId="67B6DFD8" w14:textId="4F3B2C61" w:rsidR="005C79E9" w:rsidRPr="005C79E9" w:rsidRDefault="005C79E9" w:rsidP="005C79E9">
            <w:pPr>
              <w:bidi/>
              <w:spacing w:line="360" w:lineRule="auto"/>
              <w:jc w:val="center"/>
              <w:rPr>
                <w:rFonts w:asciiTheme="majorBidi" w:hAnsiTheme="majorBidi" w:cstheme="majorBidi"/>
                <w:sz w:val="24"/>
                <w:szCs w:val="24"/>
                <w:rtl/>
              </w:rPr>
            </w:pPr>
            <w:r w:rsidRPr="005C79E9">
              <w:rPr>
                <w:rFonts w:asciiTheme="majorBidi" w:eastAsiaTheme="minorHAnsi" w:hAnsiTheme="majorBidi" w:cstheme="majorBidi" w:hint="cs"/>
                <w:kern w:val="2"/>
                <w:sz w:val="24"/>
                <w:szCs w:val="24"/>
                <w:rtl/>
                <w14:ligatures w14:val="standardContextual"/>
              </w:rPr>
              <w:t>المعيار</w:t>
            </w:r>
          </w:p>
        </w:tc>
        <w:tc>
          <w:tcPr>
            <w:tcW w:w="913" w:type="dxa"/>
          </w:tcPr>
          <w:p w14:paraId="6DB6541B" w14:textId="77777777" w:rsidR="005C79E9" w:rsidRPr="005C79E9" w:rsidRDefault="005C79E9" w:rsidP="005C79E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5C79E9">
              <w:rPr>
                <w:rFonts w:asciiTheme="majorBidi" w:hAnsiTheme="majorBidi" w:cstheme="majorBidi" w:hint="cs"/>
                <w:sz w:val="24"/>
                <w:szCs w:val="24"/>
                <w:rtl/>
              </w:rPr>
              <w:t>العلامة</w:t>
            </w:r>
          </w:p>
        </w:tc>
        <w:tc>
          <w:tcPr>
            <w:tcW w:w="1860" w:type="dxa"/>
          </w:tcPr>
          <w:p w14:paraId="06C58C91" w14:textId="77777777" w:rsidR="005C79E9" w:rsidRPr="005C79E9" w:rsidRDefault="005C79E9" w:rsidP="005C79E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5C79E9">
              <w:rPr>
                <w:rFonts w:asciiTheme="majorBidi" w:hAnsiTheme="majorBidi" w:cstheme="majorBidi" w:hint="cs"/>
                <w:sz w:val="24"/>
                <w:szCs w:val="24"/>
                <w:rtl/>
              </w:rPr>
              <w:t>العلامة الممنوحة</w:t>
            </w:r>
          </w:p>
        </w:tc>
        <w:tc>
          <w:tcPr>
            <w:tcW w:w="3059" w:type="dxa"/>
          </w:tcPr>
          <w:p w14:paraId="63AE5AC9" w14:textId="77777777" w:rsidR="005C79E9" w:rsidRPr="005C79E9" w:rsidRDefault="005C79E9" w:rsidP="005C79E9">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5C79E9">
              <w:rPr>
                <w:rFonts w:asciiTheme="majorBidi" w:hAnsiTheme="majorBidi" w:cstheme="majorBidi" w:hint="cs"/>
                <w:sz w:val="24"/>
                <w:szCs w:val="24"/>
                <w:rtl/>
              </w:rPr>
              <w:t>الملاحظات</w:t>
            </w:r>
          </w:p>
        </w:tc>
      </w:tr>
      <w:tr w:rsidR="005C79E9" w:rsidRPr="00690A9A" w14:paraId="36E66C20" w14:textId="77777777" w:rsidTr="005C7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7" w:type="dxa"/>
          </w:tcPr>
          <w:p w14:paraId="7D946438" w14:textId="77777777" w:rsidR="005C79E9" w:rsidRPr="005C79E9" w:rsidRDefault="005C79E9" w:rsidP="005C79E9">
            <w:pPr>
              <w:bidi/>
              <w:spacing w:line="360" w:lineRule="auto"/>
              <w:rPr>
                <w:rFonts w:asciiTheme="majorBidi" w:hAnsiTheme="majorBidi" w:cstheme="majorBidi"/>
                <w:sz w:val="24"/>
                <w:szCs w:val="24"/>
                <w:rtl/>
              </w:rPr>
            </w:pPr>
            <w:r w:rsidRPr="005C79E9">
              <w:rPr>
                <w:rFonts w:asciiTheme="majorBidi" w:hAnsiTheme="majorBidi" w:cstheme="majorBidi"/>
                <w:sz w:val="24"/>
                <w:szCs w:val="24"/>
                <w:rtl/>
              </w:rPr>
              <w:t>جودة تصميم الـ</w:t>
            </w:r>
            <w:r w:rsidRPr="005C79E9">
              <w:rPr>
                <w:rFonts w:asciiTheme="majorBidi" w:hAnsiTheme="majorBidi" w:cstheme="majorBidi"/>
                <w:sz w:val="24"/>
                <w:szCs w:val="24"/>
              </w:rPr>
              <w:t xml:space="preserve">Website </w:t>
            </w:r>
            <w:r w:rsidRPr="005C79E9">
              <w:rPr>
                <w:rFonts w:asciiTheme="majorBidi" w:hAnsiTheme="majorBidi" w:cstheme="majorBidi"/>
                <w:sz w:val="24"/>
                <w:szCs w:val="24"/>
                <w:rtl/>
              </w:rPr>
              <w:t>وتنظيم محتواه</w:t>
            </w:r>
          </w:p>
        </w:tc>
        <w:tc>
          <w:tcPr>
            <w:tcW w:w="913" w:type="dxa"/>
          </w:tcPr>
          <w:p w14:paraId="40D5B360" w14:textId="77777777" w:rsidR="005C79E9" w:rsidRPr="005C79E9" w:rsidRDefault="005C79E9" w:rsidP="00412BA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4"/>
                <w:szCs w:val="24"/>
                <w:rtl/>
              </w:rPr>
            </w:pPr>
            <w:r w:rsidRPr="005C79E9">
              <w:rPr>
                <w:rFonts w:asciiTheme="majorBidi" w:hAnsiTheme="majorBidi" w:cstheme="majorBidi" w:hint="cs"/>
                <w:b/>
                <w:bCs/>
                <w:color w:val="000000" w:themeColor="text1"/>
                <w:sz w:val="24"/>
                <w:szCs w:val="24"/>
                <w:rtl/>
              </w:rPr>
              <w:t>5</w:t>
            </w:r>
          </w:p>
        </w:tc>
        <w:tc>
          <w:tcPr>
            <w:tcW w:w="1860" w:type="dxa"/>
          </w:tcPr>
          <w:p w14:paraId="614F4D9A" w14:textId="77777777" w:rsidR="005C79E9" w:rsidRPr="005C79E9" w:rsidRDefault="005C79E9" w:rsidP="00412BAB">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3059" w:type="dxa"/>
          </w:tcPr>
          <w:p w14:paraId="3A610415" w14:textId="77777777" w:rsidR="005C79E9" w:rsidRPr="005C79E9" w:rsidRDefault="005C79E9" w:rsidP="00412BAB">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5C79E9" w:rsidRPr="00690A9A" w14:paraId="29EB5E58" w14:textId="77777777" w:rsidTr="005C79E9">
        <w:tc>
          <w:tcPr>
            <w:cnfStyle w:val="001000000000" w:firstRow="0" w:lastRow="0" w:firstColumn="1" w:lastColumn="0" w:oddVBand="0" w:evenVBand="0" w:oddHBand="0" w:evenHBand="0" w:firstRowFirstColumn="0" w:firstRowLastColumn="0" w:lastRowFirstColumn="0" w:lastRowLastColumn="0"/>
            <w:tcW w:w="4967" w:type="dxa"/>
          </w:tcPr>
          <w:p w14:paraId="40CEE0F1" w14:textId="77777777" w:rsidR="005C79E9" w:rsidRPr="005C79E9" w:rsidRDefault="005C79E9" w:rsidP="005C79E9">
            <w:pPr>
              <w:bidi/>
              <w:spacing w:line="360" w:lineRule="auto"/>
              <w:rPr>
                <w:rFonts w:asciiTheme="majorBidi" w:hAnsiTheme="majorBidi" w:cstheme="majorBidi"/>
                <w:sz w:val="24"/>
                <w:szCs w:val="24"/>
                <w:rtl/>
              </w:rPr>
            </w:pPr>
            <w:r w:rsidRPr="005C79E9">
              <w:rPr>
                <w:rFonts w:asciiTheme="majorBidi" w:hAnsiTheme="majorBidi" w:cstheme="majorBidi"/>
                <w:sz w:val="24"/>
                <w:szCs w:val="24"/>
                <w:rtl/>
              </w:rPr>
              <w:t>دقة ووضوح المعلومات حول أداة الذكاء الاصطناعي ووظائفها</w:t>
            </w:r>
          </w:p>
        </w:tc>
        <w:tc>
          <w:tcPr>
            <w:tcW w:w="913" w:type="dxa"/>
          </w:tcPr>
          <w:p w14:paraId="5B9844CE" w14:textId="77777777" w:rsidR="005C79E9" w:rsidRPr="005C79E9" w:rsidRDefault="005C79E9" w:rsidP="00412BA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4"/>
                <w:szCs w:val="24"/>
                <w:rtl/>
              </w:rPr>
            </w:pPr>
            <w:r w:rsidRPr="005C79E9">
              <w:rPr>
                <w:rFonts w:asciiTheme="majorBidi" w:hAnsiTheme="majorBidi" w:cstheme="majorBidi" w:hint="cs"/>
                <w:b/>
                <w:bCs/>
                <w:color w:val="000000" w:themeColor="text1"/>
                <w:sz w:val="24"/>
                <w:szCs w:val="24"/>
                <w:rtl/>
              </w:rPr>
              <w:t>4</w:t>
            </w:r>
          </w:p>
        </w:tc>
        <w:tc>
          <w:tcPr>
            <w:tcW w:w="1860" w:type="dxa"/>
          </w:tcPr>
          <w:p w14:paraId="7B948912" w14:textId="77777777" w:rsidR="005C79E9" w:rsidRPr="005C79E9" w:rsidRDefault="005C79E9" w:rsidP="00412BAB">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3059" w:type="dxa"/>
          </w:tcPr>
          <w:p w14:paraId="0C5B6982" w14:textId="77777777" w:rsidR="005C79E9" w:rsidRPr="005C79E9" w:rsidRDefault="005C79E9" w:rsidP="00412BAB">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5C79E9" w:rsidRPr="00690A9A" w14:paraId="3EC1BF5C" w14:textId="77777777" w:rsidTr="005C7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7" w:type="dxa"/>
          </w:tcPr>
          <w:p w14:paraId="458F1FB3" w14:textId="77777777" w:rsidR="005C79E9" w:rsidRPr="005C79E9" w:rsidRDefault="005C79E9" w:rsidP="005C79E9">
            <w:pPr>
              <w:bidi/>
              <w:spacing w:line="360" w:lineRule="auto"/>
              <w:rPr>
                <w:rFonts w:asciiTheme="majorBidi" w:hAnsiTheme="majorBidi" w:cstheme="majorBidi"/>
                <w:sz w:val="24"/>
                <w:szCs w:val="24"/>
                <w:rtl/>
              </w:rPr>
            </w:pPr>
            <w:r w:rsidRPr="005C79E9">
              <w:rPr>
                <w:rFonts w:asciiTheme="majorBidi" w:hAnsiTheme="majorBidi" w:cstheme="majorBidi"/>
                <w:sz w:val="24"/>
                <w:szCs w:val="24"/>
                <w:rtl/>
              </w:rPr>
              <w:t>جودة الفيديو ووضوح شرح الأداة واستخدامها</w:t>
            </w:r>
          </w:p>
        </w:tc>
        <w:tc>
          <w:tcPr>
            <w:tcW w:w="913" w:type="dxa"/>
          </w:tcPr>
          <w:p w14:paraId="1EBFE5AE" w14:textId="77777777" w:rsidR="005C79E9" w:rsidRPr="005C79E9" w:rsidRDefault="005C79E9" w:rsidP="00412BA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4"/>
                <w:szCs w:val="24"/>
                <w:rtl/>
              </w:rPr>
            </w:pPr>
            <w:r w:rsidRPr="005C79E9">
              <w:rPr>
                <w:rFonts w:asciiTheme="majorBidi" w:hAnsiTheme="majorBidi" w:cstheme="majorBidi" w:hint="cs"/>
                <w:b/>
                <w:bCs/>
                <w:color w:val="000000" w:themeColor="text1"/>
                <w:sz w:val="24"/>
                <w:szCs w:val="24"/>
                <w:rtl/>
              </w:rPr>
              <w:t>4</w:t>
            </w:r>
          </w:p>
        </w:tc>
        <w:tc>
          <w:tcPr>
            <w:tcW w:w="1860" w:type="dxa"/>
          </w:tcPr>
          <w:p w14:paraId="42DAFAE9" w14:textId="77777777" w:rsidR="005C79E9" w:rsidRPr="005C79E9" w:rsidRDefault="005C79E9" w:rsidP="00412BAB">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3059" w:type="dxa"/>
          </w:tcPr>
          <w:p w14:paraId="65D8870C" w14:textId="77777777" w:rsidR="005C79E9" w:rsidRPr="005C79E9" w:rsidRDefault="005C79E9" w:rsidP="00412BAB">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5C79E9" w:rsidRPr="00690A9A" w14:paraId="0BF7DA8A" w14:textId="77777777" w:rsidTr="005C79E9">
        <w:tc>
          <w:tcPr>
            <w:cnfStyle w:val="001000000000" w:firstRow="0" w:lastRow="0" w:firstColumn="1" w:lastColumn="0" w:oddVBand="0" w:evenVBand="0" w:oddHBand="0" w:evenHBand="0" w:firstRowFirstColumn="0" w:firstRowLastColumn="0" w:lastRowFirstColumn="0" w:lastRowLastColumn="0"/>
            <w:tcW w:w="4967" w:type="dxa"/>
          </w:tcPr>
          <w:p w14:paraId="29D70AC2" w14:textId="77777777" w:rsidR="005C79E9" w:rsidRPr="005C79E9" w:rsidRDefault="005C79E9" w:rsidP="005C79E9">
            <w:pPr>
              <w:bidi/>
              <w:spacing w:line="360" w:lineRule="auto"/>
              <w:rPr>
                <w:rFonts w:asciiTheme="majorBidi" w:hAnsiTheme="majorBidi" w:cstheme="majorBidi"/>
                <w:sz w:val="24"/>
                <w:szCs w:val="24"/>
                <w:rtl/>
              </w:rPr>
            </w:pPr>
            <w:r w:rsidRPr="005C79E9">
              <w:rPr>
                <w:rFonts w:asciiTheme="majorBidi" w:hAnsiTheme="majorBidi" w:cstheme="majorBidi"/>
                <w:sz w:val="24"/>
                <w:szCs w:val="24"/>
                <w:rtl/>
              </w:rPr>
              <w:t>تحليل أداء الأداة وتطبيقاتها في مجال التخصص، مع توظيف الدراسات ذات الصلة</w:t>
            </w:r>
          </w:p>
        </w:tc>
        <w:tc>
          <w:tcPr>
            <w:tcW w:w="913" w:type="dxa"/>
          </w:tcPr>
          <w:p w14:paraId="39C48241" w14:textId="77777777" w:rsidR="005C79E9" w:rsidRPr="005C79E9" w:rsidRDefault="005C79E9" w:rsidP="00412BA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4"/>
                <w:szCs w:val="24"/>
                <w:rtl/>
              </w:rPr>
            </w:pPr>
            <w:r w:rsidRPr="005C79E9">
              <w:rPr>
                <w:rFonts w:asciiTheme="majorBidi" w:hAnsiTheme="majorBidi" w:cstheme="majorBidi" w:hint="cs"/>
                <w:b/>
                <w:bCs/>
                <w:color w:val="000000" w:themeColor="text1"/>
                <w:sz w:val="24"/>
                <w:szCs w:val="24"/>
                <w:rtl/>
              </w:rPr>
              <w:t>4</w:t>
            </w:r>
          </w:p>
        </w:tc>
        <w:tc>
          <w:tcPr>
            <w:tcW w:w="1860" w:type="dxa"/>
          </w:tcPr>
          <w:p w14:paraId="42C5BFEB" w14:textId="77777777" w:rsidR="005C79E9" w:rsidRPr="005C79E9" w:rsidRDefault="005C79E9" w:rsidP="00412BAB">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c>
          <w:tcPr>
            <w:tcW w:w="3059" w:type="dxa"/>
          </w:tcPr>
          <w:p w14:paraId="37607F13" w14:textId="77777777" w:rsidR="005C79E9" w:rsidRPr="005C79E9" w:rsidRDefault="005C79E9" w:rsidP="00412BAB">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p>
        </w:tc>
      </w:tr>
      <w:tr w:rsidR="005C79E9" w:rsidRPr="00690A9A" w14:paraId="117917EB" w14:textId="77777777" w:rsidTr="005C79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7" w:type="dxa"/>
          </w:tcPr>
          <w:p w14:paraId="3E87A36B" w14:textId="77777777" w:rsidR="005C79E9" w:rsidRPr="005C79E9" w:rsidRDefault="005C79E9" w:rsidP="005C79E9">
            <w:pPr>
              <w:bidi/>
              <w:spacing w:line="360" w:lineRule="auto"/>
              <w:rPr>
                <w:rFonts w:asciiTheme="majorBidi" w:hAnsiTheme="majorBidi" w:cstheme="majorBidi"/>
                <w:sz w:val="24"/>
                <w:szCs w:val="24"/>
              </w:rPr>
            </w:pPr>
            <w:r w:rsidRPr="005C79E9">
              <w:rPr>
                <w:rFonts w:asciiTheme="majorBidi" w:hAnsiTheme="majorBidi" w:cstheme="majorBidi"/>
                <w:sz w:val="24"/>
                <w:szCs w:val="24"/>
                <w:rtl/>
              </w:rPr>
              <w:t>الالتزام بمتطلبات المهمة وإرفاق رابط الـ</w:t>
            </w:r>
            <w:r w:rsidRPr="005C79E9">
              <w:rPr>
                <w:rFonts w:asciiTheme="majorBidi" w:hAnsiTheme="majorBidi" w:cstheme="majorBidi"/>
                <w:sz w:val="24"/>
                <w:szCs w:val="24"/>
              </w:rPr>
              <w:t xml:space="preserve"> Website</w:t>
            </w:r>
            <w:r w:rsidRPr="005C79E9">
              <w:rPr>
                <w:rFonts w:asciiTheme="majorBidi" w:hAnsiTheme="majorBidi" w:cstheme="majorBidi" w:hint="cs"/>
                <w:sz w:val="24"/>
                <w:szCs w:val="24"/>
                <w:rtl/>
              </w:rPr>
              <w:t xml:space="preserve"> </w:t>
            </w:r>
          </w:p>
        </w:tc>
        <w:tc>
          <w:tcPr>
            <w:tcW w:w="913" w:type="dxa"/>
          </w:tcPr>
          <w:p w14:paraId="74951E0E" w14:textId="77777777" w:rsidR="005C79E9" w:rsidRPr="005C79E9" w:rsidRDefault="005C79E9" w:rsidP="00412BAB">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4"/>
                <w:szCs w:val="24"/>
                <w:rtl/>
              </w:rPr>
            </w:pPr>
            <w:r w:rsidRPr="005C79E9">
              <w:rPr>
                <w:rFonts w:asciiTheme="majorBidi" w:hAnsiTheme="majorBidi" w:cstheme="majorBidi" w:hint="cs"/>
                <w:b/>
                <w:bCs/>
                <w:color w:val="000000" w:themeColor="text1"/>
                <w:sz w:val="24"/>
                <w:szCs w:val="24"/>
                <w:rtl/>
              </w:rPr>
              <w:t>3</w:t>
            </w:r>
          </w:p>
        </w:tc>
        <w:tc>
          <w:tcPr>
            <w:tcW w:w="1860" w:type="dxa"/>
          </w:tcPr>
          <w:p w14:paraId="17AEE54A" w14:textId="77777777" w:rsidR="005C79E9" w:rsidRPr="005C79E9" w:rsidRDefault="005C79E9" w:rsidP="00412BAB">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c>
          <w:tcPr>
            <w:tcW w:w="3059" w:type="dxa"/>
          </w:tcPr>
          <w:p w14:paraId="2B9F186F" w14:textId="77777777" w:rsidR="005C79E9" w:rsidRPr="005C79E9" w:rsidRDefault="005C79E9" w:rsidP="00412BAB">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p>
        </w:tc>
      </w:tr>
      <w:tr w:rsidR="005C79E9" w:rsidRPr="00690A9A" w14:paraId="0CD39050" w14:textId="77777777" w:rsidTr="005C79E9">
        <w:tc>
          <w:tcPr>
            <w:cnfStyle w:val="001000000000" w:firstRow="0" w:lastRow="0" w:firstColumn="1" w:lastColumn="0" w:oddVBand="0" w:evenVBand="0" w:oddHBand="0" w:evenHBand="0" w:firstRowFirstColumn="0" w:firstRowLastColumn="0" w:lastRowFirstColumn="0" w:lastRowLastColumn="0"/>
            <w:tcW w:w="4967" w:type="dxa"/>
          </w:tcPr>
          <w:p w14:paraId="6D9751AF" w14:textId="77777777" w:rsidR="005C79E9" w:rsidRPr="005C79E9" w:rsidRDefault="005C79E9" w:rsidP="005C79E9">
            <w:pPr>
              <w:bidi/>
              <w:spacing w:line="360" w:lineRule="auto"/>
              <w:rPr>
                <w:rFonts w:asciiTheme="majorBidi" w:hAnsiTheme="majorBidi" w:cstheme="majorBidi"/>
                <w:sz w:val="22"/>
                <w:szCs w:val="22"/>
                <w:rtl/>
              </w:rPr>
            </w:pPr>
            <w:r w:rsidRPr="005C79E9">
              <w:rPr>
                <w:rFonts w:asciiTheme="majorBidi" w:hAnsiTheme="majorBidi" w:cstheme="majorBidi" w:hint="cs"/>
                <w:sz w:val="24"/>
                <w:szCs w:val="24"/>
                <w:rtl/>
              </w:rPr>
              <w:t>المجموع</w:t>
            </w:r>
          </w:p>
        </w:tc>
        <w:tc>
          <w:tcPr>
            <w:tcW w:w="913" w:type="dxa"/>
          </w:tcPr>
          <w:p w14:paraId="61259312" w14:textId="41989F5E" w:rsidR="005C79E9" w:rsidRPr="005C79E9" w:rsidRDefault="005C79E9" w:rsidP="00412BAB">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4"/>
                <w:szCs w:val="24"/>
                <w:rtl/>
              </w:rPr>
            </w:pPr>
            <w:r w:rsidRPr="005C79E9">
              <w:rPr>
                <w:rFonts w:asciiTheme="majorBidi" w:hAnsiTheme="majorBidi" w:cstheme="majorBidi"/>
                <w:b/>
                <w:bCs/>
                <w:color w:val="000000" w:themeColor="text1"/>
                <w:sz w:val="24"/>
                <w:szCs w:val="24"/>
              </w:rPr>
              <w:t>20</w:t>
            </w:r>
          </w:p>
        </w:tc>
        <w:tc>
          <w:tcPr>
            <w:tcW w:w="1860" w:type="dxa"/>
          </w:tcPr>
          <w:p w14:paraId="7987F3F9" w14:textId="77777777" w:rsidR="005C79E9" w:rsidRPr="005C79E9" w:rsidRDefault="005C79E9" w:rsidP="00412BAB">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tl/>
              </w:rPr>
            </w:pPr>
          </w:p>
        </w:tc>
        <w:tc>
          <w:tcPr>
            <w:tcW w:w="3059" w:type="dxa"/>
          </w:tcPr>
          <w:p w14:paraId="6FA7A0DF" w14:textId="77777777" w:rsidR="005C79E9" w:rsidRPr="005C79E9" w:rsidRDefault="005C79E9" w:rsidP="00412BAB">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tl/>
              </w:rPr>
            </w:pPr>
          </w:p>
        </w:tc>
      </w:tr>
    </w:tbl>
    <w:p w14:paraId="2B5405EF" w14:textId="77777777" w:rsidR="005C79E9" w:rsidRPr="00690A9A" w:rsidRDefault="005C79E9" w:rsidP="005C79E9">
      <w:pPr>
        <w:bidi/>
        <w:rPr>
          <w:rFonts w:asciiTheme="majorBidi" w:hAnsiTheme="majorBidi" w:cstheme="majorBidi"/>
          <w:sz w:val="30"/>
          <w:szCs w:val="30"/>
        </w:rPr>
      </w:pPr>
    </w:p>
    <w:p w14:paraId="32E1D3B7" w14:textId="77777777" w:rsidR="005C79E9" w:rsidRDefault="005C79E9" w:rsidP="005C79E9">
      <w:pPr>
        <w:bidi/>
        <w:spacing w:after="120"/>
        <w:jc w:val="right"/>
      </w:pPr>
    </w:p>
    <w:p>
      <w:r>
        <w:br w:type="page"/>
      </w:r>
    </w:p>
    <w:p>
      <w:pPr>
        <w:spacing w:after="44" w:before="0" w:line="288" w:lineRule="auto"/>
        <w:jc w:val="right"/>
        <w:keepNext w:val="0"/>
        <w:widowControl/>
        <w:bidi w:val="1"/>
      </w:pPr>
      <w:r>
        <w:rPr>
          <w:rFonts w:ascii="Noto Naskh Arabic" w:hAnsi="Noto Naskh Arabic"/>
          <w:b/>
          <w:color w:val="211F5F"/>
          <w:sz w:val="33"/>
          <w:rtl w:val="1"/>
        </w:rPr>
        <w:t>التقرير التعريفي: أداة Canva Magic Studio في التعليم</w:t>
      </w:r>
    </w:p>
    <w:p>
      <w:pPr>
        <w:spacing w:after="140" w:before="0" w:line="288" w:lineRule="auto"/>
        <w:jc w:val="right"/>
        <w:keepNext w:val="0"/>
        <w:widowControl/>
        <w:bidi w:val="1"/>
      </w:pPr>
      <w:r>
        <w:rPr>
          <w:rFonts w:ascii="Noto Naskh Arabic" w:hAnsi="Noto Naskh Arabic"/>
          <w:b w:val="0"/>
          <w:color w:val="545C7D"/>
          <w:sz w:val="20"/>
          <w:rtl w:val="1"/>
        </w:rPr>
        <w:t>المهمة الثانية | الذكاء الاصطناعي في التربية | جامعة العين</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120"/>
        <w:gridCol w:w="5120"/>
      </w:tblGrid>
      <w:tr>
        <w:tc>
          <w:tcPr>
            <w:tcW w:type="dxa" w:w="5120"/>
            <w:vAlign w:val="center"/>
            <w:shd w:fill="F2F0FF"/>
            <w:tcMar>
              <w:top w:w="88" w:type="dxa"/>
              <w:start w:w="88" w:type="dxa"/>
              <w:bottom w:w="88" w:type="dxa"/>
              <w:end w:w="88" w:type="dxa"/>
            </w:tcMar>
          </w:tcPr>
          <w:p>
            <w:pPr>
              <w:spacing w:after="0"/>
              <w:jc w:val="right"/>
              <w:bidi w:val="1"/>
            </w:pPr>
            <w:r>
              <w:rPr>
                <w:rFonts w:ascii="Noto Naskh Arabic" w:hAnsi="Noto Naskh Arabic"/>
                <w:b/>
                <w:sz w:val="20"/>
                <w:rtl w:val="1"/>
              </w:rPr>
              <w:t>إعداد الطالب: محمد العامري</w:t>
            </w:r>
          </w:p>
        </w:tc>
        <w:tc>
          <w:tcPr>
            <w:tcW w:type="dxa" w:w="5120"/>
            <w:vAlign w:val="center"/>
            <w:shd w:fill="F2F0FF"/>
            <w:tcMar>
              <w:top w:w="88" w:type="dxa"/>
              <w:start w:w="88" w:type="dxa"/>
              <w:bottom w:w="88" w:type="dxa"/>
              <w:end w:w="88" w:type="dxa"/>
            </w:tcMar>
          </w:tcPr>
          <w:p>
            <w:pPr>
              <w:spacing w:after="0"/>
              <w:jc w:val="right"/>
              <w:bidi w:val="1"/>
            </w:pPr>
            <w:r>
              <w:rPr>
                <w:rFonts w:ascii="Noto Naskh Arabic" w:hAnsi="Noto Naskh Arabic"/>
                <w:b/>
                <w:sz w:val="20"/>
                <w:rtl w:val="1"/>
              </w:rPr>
              <w:t>الرقم الجامعي: 202410948</w:t>
            </w:r>
          </w:p>
        </w:tc>
      </w:tr>
      <w:tr>
        <w:tc>
          <w:tcPr>
            <w:tcW w:type="dxa" w:w="5120"/>
            <w:vAlign w:val="center"/>
            <w:shd w:fill="F2F0FF"/>
            <w:tcMar>
              <w:top w:w="88" w:type="dxa"/>
              <w:start w:w="88" w:type="dxa"/>
              <w:bottom w:w="88" w:type="dxa"/>
              <w:end w:w="88" w:type="dxa"/>
            </w:tcMar>
          </w:tcPr>
          <w:p>
            <w:pPr>
              <w:spacing w:after="0"/>
              <w:jc w:val="right"/>
              <w:bidi w:val="1"/>
            </w:pPr>
            <w:r>
              <w:rPr>
                <w:rFonts w:ascii="Noto Naskh Arabic" w:hAnsi="Noto Naskh Arabic"/>
                <w:b/>
                <w:sz w:val="20"/>
                <w:rtl w:val="1"/>
              </w:rPr>
              <w:t>الأداة المختارة: Canva Magic Studio</w:t>
            </w:r>
          </w:p>
        </w:tc>
        <w:tc>
          <w:tcPr>
            <w:tcW w:type="dxa" w:w="5120"/>
            <w:vAlign w:val="center"/>
            <w:shd w:fill="F2F0FF"/>
            <w:tcMar>
              <w:top w:w="88" w:type="dxa"/>
              <w:start w:w="88" w:type="dxa"/>
              <w:bottom w:w="88" w:type="dxa"/>
              <w:end w:w="88" w:type="dxa"/>
            </w:tcMar>
          </w:tcPr>
          <w:p>
            <w:pPr>
              <w:spacing w:after="0"/>
              <w:jc w:val="right"/>
              <w:bidi w:val="1"/>
            </w:pPr>
            <w:r>
              <w:rPr>
                <w:rFonts w:ascii="Noto Naskh Arabic" w:hAnsi="Noto Naskh Arabic"/>
                <w:b/>
                <w:sz w:val="20"/>
                <w:rtl w:val="1"/>
              </w:rPr>
              <w:t>الفصل الدراسي: الأول 2026</w:t>
            </w:r>
          </w:p>
        </w:tc>
      </w:tr>
    </w:tbl>
    <w:p>
      <w:pPr>
        <w:spacing w:after="64" w:before="130" w:line="288" w:lineRule="auto"/>
        <w:jc w:val="right"/>
        <w:keepNext/>
        <w:widowControl/>
        <w:bidi w:val="1"/>
      </w:pPr>
      <w:r>
        <w:rPr>
          <w:rFonts w:ascii="Noto Naskh Arabic" w:hAnsi="Noto Naskh Arabic"/>
          <w:b/>
          <w:color w:val="211F5F"/>
          <w:sz w:val="24"/>
          <w:rtl w:val="1"/>
        </w:rPr>
        <w:t>1. المقدمة والتعريف بالأداة</w:t>
      </w:r>
    </w:p>
    <w:p>
      <w:pPr>
        <w:spacing w:after="84" w:before="0" w:line="288" w:lineRule="auto"/>
        <w:jc w:val="right"/>
        <w:keepNext w:val="0"/>
        <w:widowControl/>
        <w:bidi w:val="1"/>
      </w:pPr>
      <w:r>
        <w:rPr>
          <w:rFonts w:ascii="Noto Naskh Arabic" w:hAnsi="Noto Naskh Arabic"/>
          <w:b w:val="0"/>
          <w:sz w:val="23"/>
          <w:rtl w:val="1"/>
        </w:rPr>
        <w:t>مع توسع استخدام الذكاء الاصطناعي في التربية، أصبح إنتاج المواد البصرية والأنشطة التفاعلية جزءاً من تخطيط التدريس الفعال. وتعد Canva منصة رقمية لتصميم العروض والملصقات وأوراق العمل والإنفوجرافيك، وتضم مجموعة أدوات ذكاء اصطناعي باسم Magic Studio. وتركز هذه المجموعة على مساعدة المستخدم في الانتقال من الفكرة المكتوبة إلى نص أو تصميم أولي قابل للتعديل. وبذلك تدعم المعلم والطالب في بناء موارد تعليمية جذابة، من دون أن تحل محل الحكم التربوي والخبرة الإنسانية (Canva, n.d.-a).</w:t>
      </w:r>
    </w:p>
    <w:p>
      <w:pPr>
        <w:spacing w:after="64" w:before="130" w:line="288" w:lineRule="auto"/>
        <w:jc w:val="right"/>
        <w:keepNext/>
        <w:widowControl/>
        <w:bidi w:val="1"/>
      </w:pPr>
      <w:r>
        <w:rPr>
          <w:rFonts w:ascii="Noto Naskh Arabic" w:hAnsi="Noto Naskh Arabic"/>
          <w:b/>
          <w:color w:val="211F5F"/>
          <w:sz w:val="24"/>
          <w:rtl w:val="1"/>
        </w:rPr>
        <w:t>2. فكرة الأداة ووظائفها الأساسية</w:t>
      </w:r>
    </w:p>
    <w:p>
      <w:pPr>
        <w:spacing w:after="84" w:before="0" w:line="288" w:lineRule="auto"/>
        <w:jc w:val="right"/>
        <w:keepNext w:val="0"/>
        <w:widowControl/>
        <w:bidi w:val="1"/>
      </w:pPr>
      <w:r>
        <w:rPr>
          <w:rFonts w:ascii="Noto Naskh Arabic" w:hAnsi="Noto Naskh Arabic"/>
          <w:b w:val="0"/>
          <w:sz w:val="23"/>
          <w:rtl w:val="1"/>
        </w:rPr>
        <w:t>تعتمد Magic Studio على وصف المستخدم للهدف والجمهور ونوع المخرج المطلوب. ومن أبرز وظائفها Magic Design لإنشاء مقترحات تصميم وعروض أولية، وMagic Write لاقتراح نصوص وخطط وأنشطة، وMagic Media لإنشاء صور من أوصاف نصية، إضافة إلى أدوات تحويل التنسيق وتحريك العناصر. وتتيح منصة Canva أيضاً التحرير اليدوي وتخصيص الألوان والخطوط والقوالب ومشاركة الأعمال. وينبغي الانتباه إلى أن بعض الميزات تختلف بحسب نوع الحساب والخطة والصلاحيات، ولا تتاح جميع وظائف Magic Studio لكل حساب تعليمي (Canva, n.d.-b).</w:t>
      </w:r>
    </w:p>
    <w:p>
      <w:pPr>
        <w:spacing w:after="64" w:before="130" w:line="288" w:lineRule="auto"/>
        <w:jc w:val="right"/>
        <w:keepNext/>
        <w:widowControl/>
        <w:bidi w:val="1"/>
      </w:pPr>
      <w:r>
        <w:rPr>
          <w:rFonts w:ascii="Noto Naskh Arabic" w:hAnsi="Noto Naskh Arabic"/>
          <w:b/>
          <w:color w:val="211F5F"/>
          <w:sz w:val="24"/>
          <w:rtl w:val="1"/>
        </w:rPr>
        <w:t>3. كيفية استخدامها عملياً</w:t>
      </w:r>
    </w:p>
    <w:p>
      <w:pPr>
        <w:spacing w:after="84" w:before="0" w:line="288" w:lineRule="auto"/>
        <w:jc w:val="right"/>
        <w:keepNext w:val="0"/>
        <w:widowControl/>
        <w:bidi w:val="1"/>
      </w:pPr>
      <w:r>
        <w:rPr>
          <w:rFonts w:ascii="Noto Naskh Arabic" w:hAnsi="Noto Naskh Arabic"/>
          <w:b w:val="0"/>
          <w:sz w:val="23"/>
          <w:rtl w:val="1"/>
        </w:rPr>
        <w:t>تبدأ الخطوات بفتح canva.com وإنشاء حساب، ثم اختيار نوع العمل، مثل «عرض تقديمي» أو «ورقة عمل». بعد ذلك يمكن فتح أداة Magic Design أو Magic Write، وإدخال وصف محدد مثل: «أنشئ مخطط عرض من خمس شرائح لتعليم استراتيجية التعلم التعاوني لطلاب الجامعة، مع نشاط وخاتمة». يراجع المستخدم المقترحات، ويختار الأنسب، ويعدل المحتوى والصور، ثم يراجع الحقائق وحقوق استخدام المواد قبل تنزيل العمل أو مشاركته. هذا التسلسل مثال توضيحي لطريقة الاستخدام؛ ولا يعد ناتجاً تم توليده آلياً داخل الموقع.</w:t>
      </w:r>
    </w:p>
    <w:p>
      <w:pPr>
        <w:spacing w:after="64" w:before="130" w:line="288" w:lineRule="auto"/>
        <w:jc w:val="right"/>
        <w:keepNext/>
        <w:widowControl/>
        <w:bidi w:val="1"/>
      </w:pPr>
      <w:r>
        <w:rPr>
          <w:rFonts w:ascii="Noto Naskh Arabic" w:hAnsi="Noto Naskh Arabic"/>
          <w:b/>
          <w:color w:val="211F5F"/>
          <w:sz w:val="24"/>
          <w:rtl w:val="1"/>
        </w:rPr>
        <w:t>4. تطبيقات الأداة في مجال التربية</w:t>
      </w:r>
    </w:p>
    <w:p>
      <w:pPr>
        <w:spacing w:after="84" w:before="0" w:line="288" w:lineRule="auto"/>
        <w:jc w:val="right"/>
        <w:keepNext w:val="0"/>
        <w:widowControl/>
        <w:bidi w:val="1"/>
      </w:pPr>
      <w:r>
        <w:rPr>
          <w:rFonts w:ascii="Noto Naskh Arabic" w:hAnsi="Noto Naskh Arabic"/>
          <w:b w:val="0"/>
          <w:sz w:val="23"/>
          <w:rtl w:val="1"/>
        </w:rPr>
        <w:t>يمكن استخدام Canva لتصميم عرض مبسط لدرس جديد، وملصق يشرح قواعد الصف، وإنفوجرافيك يقارن بين مفهومين، وأوراق عمل تراعي الفروق الفردية، وبطاقات مراجعة وأنشطة صفية. وفي إعداد الدروس تتيح المقترحات الأولية اختصار بعض مراحل التنسيق البصري، بينما تمنح أدوات التحرير فرصة تحسين الرسالة بما يناسب عمر المتعلم وأهداف المقرر. كما تدعم المشاركة والتعليقات التعاون عند توافرها في الحساب؛ ويظل بناء الأسئلة ومعايير التقويم والتحقق من ملاءمة المحتوى مسؤولية المعلم.</w:t>
      </w:r>
    </w:p>
    <w:p>
      <w:r>
        <w:br w:type="page"/>
      </w:r>
    </w:p>
    <w:p>
      <w:pPr>
        <w:spacing w:after="64" w:before="130" w:line="288" w:lineRule="auto"/>
        <w:jc w:val="right"/>
        <w:keepNext/>
        <w:widowControl/>
        <w:bidi w:val="1"/>
      </w:pPr>
      <w:r>
        <w:rPr>
          <w:rFonts w:ascii="Noto Naskh Arabic" w:hAnsi="Noto Naskh Arabic"/>
          <w:b/>
          <w:color w:val="211F5F"/>
          <w:sz w:val="24"/>
          <w:rtl w:val="1"/>
        </w:rPr>
        <w:t>5. تحليل أداء الأداة: المميزات والحدود</w:t>
      </w:r>
    </w:p>
    <w:p>
      <w:pPr>
        <w:spacing w:after="84" w:before="0" w:line="288" w:lineRule="auto"/>
        <w:jc w:val="right"/>
        <w:keepNext w:val="0"/>
        <w:widowControl/>
        <w:bidi w:val="1"/>
      </w:pPr>
      <w:r>
        <w:rPr>
          <w:rFonts w:ascii="Noto Naskh Arabic" w:hAnsi="Noto Naskh Arabic"/>
          <w:b w:val="0"/>
          <w:sz w:val="23"/>
          <w:rtl w:val="1"/>
        </w:rPr>
        <w:t>تتمثل أهم المزايا في سهولة البدء، وتنوع القوالب، وسرعة إنتاج نموذج أولي، وإمكانية الجمع بين النص والصورة في مادة تعليمية واحدة. وقد تساعد الأداة المعلم الذي لا يمتلك خبرة تصميم متقدمة، لكنها لا تضمن تلقائياً صحة النص أو مناسبة الصور للسياق الثقافي والتعليمي. ومن القيود المحتملة: تفاوت دقة المحتوى التوليدي، وتكرار الأنماط البصرية، والاعتماد على اتصال الشبكة، وحدود بعض الاشتراكات. وتوصي الممارسات المسؤولة بتدقيق المحتوى، واحترام الملكية الفكرية، وحماية بيانات الطلبة، وتحسين التصميم يدوياً قبل النشر (Miao &amp; Holmes, 2023).</w:t>
      </w:r>
    </w:p>
    <w:p>
      <w:pPr>
        <w:spacing w:after="64" w:before="130" w:line="288" w:lineRule="auto"/>
        <w:jc w:val="right"/>
        <w:keepNext/>
        <w:widowControl/>
        <w:bidi w:val="1"/>
      </w:pPr>
      <w:r>
        <w:rPr>
          <w:rFonts w:ascii="Noto Naskh Arabic" w:hAnsi="Noto Naskh Arabic"/>
          <w:b/>
          <w:color w:val="211F5F"/>
          <w:sz w:val="24"/>
          <w:rtl w:val="1"/>
        </w:rPr>
        <w:t>6. الدراسات المنشورة المرتبطة بالأداة</w:t>
      </w:r>
    </w:p>
    <w:p>
      <w:pPr>
        <w:spacing w:after="84" w:before="0" w:line="288" w:lineRule="auto"/>
        <w:jc w:val="right"/>
        <w:keepNext w:val="0"/>
        <w:widowControl/>
        <w:bidi w:val="1"/>
      </w:pPr>
      <w:r>
        <w:rPr>
          <w:rFonts w:ascii="Noto Naskh Arabic" w:hAnsi="Noto Naskh Arabic"/>
          <w:b w:val="0"/>
          <w:sz w:val="23"/>
          <w:rtl w:val="1"/>
        </w:rPr>
        <w:t>بحثت دراسة Fatria وHusna وPurba (2025) توظيف ميزة Magic Design من Canva في تعليم طلاب اللغة والأدب بإحدى الجامعات الإندونيسية، باستخدام اختبارات قبلية وبعدية واستبانة؛ وأفادت بتحسن في نتائج التعلم والإبداع ضمن سياق الدراسة. ودرس Osei-Wusu وآخرون (2026) إطاراً تعليمياً لمساعدة المبتدئين على تعلم التصميم باستخدام منصات ذكاء اصطناعي منها Canva، مع الإشارة إلى أهمية التوجيه والتقويم البشري. وفي بحث عربي، درس محمد والمالكي (2026) بيئة تعليمية قائمة على Canva AI لتنمية القراءة لدى 20 تلميذاً في المرحلة الأولية، وهو دليل محدود بحجم العينة وتصميم الدراسة. وتوضح هذه البحوث إمكانات واعدة، لكنها لا تبرر تعميم النتيجة على كل الصفوف أو اعتبار جميع وظائف Canva فعالة بالدرجة نفسها.</w:t>
      </w:r>
    </w:p>
    <w:p>
      <w:pPr>
        <w:spacing w:after="64" w:before="130" w:line="288" w:lineRule="auto"/>
        <w:jc w:val="right"/>
        <w:keepNext/>
        <w:widowControl/>
        <w:bidi w:val="1"/>
      </w:pPr>
      <w:r>
        <w:rPr>
          <w:rFonts w:ascii="Noto Naskh Arabic" w:hAnsi="Noto Naskh Arabic"/>
          <w:b/>
          <w:color w:val="211F5F"/>
          <w:sz w:val="24"/>
          <w:rtl w:val="1"/>
        </w:rPr>
        <w:t>7. النتائج والتوصيات والخاتمة</w:t>
      </w:r>
    </w:p>
    <w:p>
      <w:pPr>
        <w:spacing w:after="84" w:before="0" w:line="288" w:lineRule="auto"/>
        <w:jc w:val="right"/>
        <w:keepNext w:val="0"/>
        <w:widowControl/>
        <w:bidi w:val="1"/>
      </w:pPr>
      <w:r>
        <w:rPr>
          <w:rFonts w:ascii="Noto Naskh Arabic" w:hAnsi="Noto Naskh Arabic"/>
          <w:b w:val="0"/>
          <w:sz w:val="23"/>
          <w:rtl w:val="1"/>
        </w:rPr>
        <w:t>يُستنتج أن Canva Magic Studio أداة مناسبة لدعم إنتاج الوسائل التعليمية المرئية وتطوير أنشطة أولية قابلة للتخصيص. ويُنصح بتحديد الهدف والجمهور قبل التصميم، وكتابة أمر تفصيلي، ومراجعة الملاءمة العلمية واللغوية، واختبار قابلية قراءة التصميم وإتاحته، وإشراك الطلبة في النقد والتطوير بدلاً من الاكتفاء بالمخرجات التلقائية. وعليه، فإن القيمة التعليمية الحقيقية تنشأ من التكامل بين إمكانات الذكاء الاصطناعي والتخطيط التربوي المتقن.</w:t>
      </w:r>
    </w:p>
    <w:p>
      <w:pPr>
        <w:spacing w:after="64" w:before="130" w:line="288" w:lineRule="auto"/>
        <w:jc w:val="right"/>
        <w:keepNext/>
        <w:widowControl/>
        <w:bidi w:val="1"/>
      </w:pPr>
      <w:r>
        <w:rPr>
          <w:rFonts w:ascii="Noto Naskh Arabic" w:hAnsi="Noto Naskh Arabic"/>
          <w:b/>
          <w:color w:val="211F5F"/>
          <w:sz w:val="24"/>
          <w:rtl w:val="1"/>
        </w:rPr>
        <w:t>المراجع العلمية والرسمية</w:t>
      </w:r>
    </w:p>
    <w:p>
      <w:pPr>
        <w:spacing w:after="36" w:before="0" w:line="288" w:lineRule="auto"/>
        <w:jc w:val="right"/>
        <w:keepNext w:val="0"/>
        <w:widowControl/>
        <w:bidi w:val="1"/>
      </w:pPr>
      <w:r>
        <w:rPr>
          <w:rFonts w:ascii="Noto Naskh Arabic" w:hAnsi="Noto Naskh Arabic"/>
          <w:b w:val="0"/>
          <w:sz w:val="16"/>
          <w:rtl w:val="1"/>
        </w:rPr>
        <w:t>1. Canva. (n.d.-a). AI for teachers: Create educational materials with AI.</w:t>
      </w:r>
      <w:hyperlink r:id="rId8">
        <w:r>
          <w:rPr>
            <w:color w:val="5E46CE"/>
          </w:rPr>
          <w:t> [رابط المصدر]</w:t>
        </w:r>
      </w:hyperlink>
    </w:p>
    <w:p>
      <w:pPr>
        <w:spacing w:after="36" w:before="0" w:line="288" w:lineRule="auto"/>
        <w:jc w:val="right"/>
        <w:keepNext w:val="0"/>
        <w:widowControl/>
        <w:bidi w:val="1"/>
      </w:pPr>
      <w:r>
        <w:rPr>
          <w:rFonts w:ascii="Noto Naskh Arabic" w:hAnsi="Noto Naskh Arabic"/>
          <w:b w:val="0"/>
          <w:sz w:val="16"/>
          <w:rtl w:val="1"/>
        </w:rPr>
        <w:t>2. Canva. (n.d.-b). Teacher guides to using magic AI in the classroom.</w:t>
      </w:r>
      <w:hyperlink r:id="rId9">
        <w:r>
          <w:rPr>
            <w:color w:val="5E46CE"/>
          </w:rPr>
          <w:t> [رابط المصدر]</w:t>
        </w:r>
      </w:hyperlink>
    </w:p>
    <w:p>
      <w:pPr>
        <w:spacing w:after="36" w:before="0" w:line="288" w:lineRule="auto"/>
        <w:jc w:val="right"/>
        <w:keepNext w:val="0"/>
        <w:widowControl/>
        <w:bidi w:val="1"/>
      </w:pPr>
      <w:r>
        <w:rPr>
          <w:rFonts w:ascii="Noto Naskh Arabic" w:hAnsi="Noto Naskh Arabic"/>
          <w:b w:val="0"/>
          <w:sz w:val="16"/>
          <w:rtl w:val="1"/>
        </w:rPr>
        <w:t>3. Fatria, F., Husna, T., &amp; Purba, A. (2025). Implementasi pembelajaran berbasis artificial intelligence melalui media Canva (Magic Design). JIIP, 8(12), 13855–13861.</w:t>
      </w:r>
      <w:hyperlink r:id="rId10">
        <w:r>
          <w:rPr>
            <w:color w:val="5E46CE"/>
          </w:rPr>
          <w:t> [رابط المصدر]</w:t>
        </w:r>
      </w:hyperlink>
    </w:p>
    <w:p>
      <w:pPr>
        <w:spacing w:after="36" w:before="0" w:line="288" w:lineRule="auto"/>
        <w:jc w:val="right"/>
        <w:keepNext w:val="0"/>
        <w:widowControl/>
        <w:bidi w:val="1"/>
      </w:pPr>
      <w:r>
        <w:rPr>
          <w:rFonts w:ascii="Noto Naskh Arabic" w:hAnsi="Noto Naskh Arabic"/>
          <w:b w:val="0"/>
          <w:sz w:val="16"/>
          <w:rtl w:val="1"/>
        </w:rPr>
        <w:t>4. Osei-Wusu, F., et al. (2026). An AI assisted pedagogical framework for improving beginner graphic design learning outcomes. Discover Education, 5, 328.</w:t>
      </w:r>
      <w:hyperlink r:id="rId11">
        <w:r>
          <w:rPr>
            <w:color w:val="5E46CE"/>
          </w:rPr>
          <w:t> [رابط المصدر]</w:t>
        </w:r>
      </w:hyperlink>
    </w:p>
    <w:p>
      <w:pPr>
        <w:spacing w:after="36" w:before="0" w:line="288" w:lineRule="auto"/>
        <w:jc w:val="right"/>
        <w:keepNext w:val="0"/>
        <w:widowControl/>
        <w:bidi w:val="1"/>
      </w:pPr>
      <w:r>
        <w:rPr>
          <w:rFonts w:ascii="Noto Naskh Arabic" w:hAnsi="Noto Naskh Arabic"/>
          <w:b w:val="0"/>
          <w:sz w:val="16"/>
          <w:rtl w:val="1"/>
        </w:rPr>
        <w:t>5. محمد، حسن سليم حسن، والمالكي، عبدالله عابد علي. (2026). فاعلية بيئة تعليمية قائمة على التصميم البصري باستخدام Canva AI في تنمية مهارة القراءة.</w:t>
      </w:r>
      <w:hyperlink r:id="rId12">
        <w:r>
          <w:rPr>
            <w:color w:val="5E46CE"/>
          </w:rPr>
          <w:t> [رابط المصدر]</w:t>
        </w:r>
      </w:hyperlink>
    </w:p>
    <w:p>
      <w:pPr>
        <w:spacing w:after="36" w:before="0" w:line="288" w:lineRule="auto"/>
        <w:jc w:val="right"/>
        <w:keepNext w:val="0"/>
        <w:widowControl/>
        <w:bidi w:val="1"/>
      </w:pPr>
      <w:r>
        <w:rPr>
          <w:rFonts w:ascii="Noto Naskh Arabic" w:hAnsi="Noto Naskh Arabic"/>
          <w:b w:val="0"/>
          <w:sz w:val="16"/>
          <w:rtl w:val="1"/>
        </w:rPr>
        <w:t>6. Miao, F., &amp; Holmes, W. (2023). Guidance for generative AI in education and research. UNESCO.</w:t>
      </w:r>
      <w:hyperlink r:id="rId13">
        <w:r>
          <w:rPr>
            <w:color w:val="5E46CE"/>
          </w:rPr>
          <w:t> [رابط المصدر]</w:t>
        </w:r>
      </w:hyperlink>
    </w:p>
    <w:sectPr w:rsidR="005C79E9">
      <w:pgSz w:w="12240" w:h="15840"/>
      <w:pgMar w:top="1000" w:right="1000" w:bottom="1000" w:left="10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16010"/>
    <w:multiLevelType w:val="multilevel"/>
    <w:tmpl w:val="340C2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3E7F54"/>
    <w:multiLevelType w:val="hybridMultilevel"/>
    <w:tmpl w:val="14206E58"/>
    <w:lvl w:ilvl="0" w:tplc="9146AAA8">
      <w:start w:val="1"/>
      <w:numFmt w:val="bullet"/>
      <w:lvlText w:val="●"/>
      <w:lvlJc w:val="left"/>
      <w:pPr>
        <w:ind w:left="720" w:hanging="360"/>
      </w:pPr>
    </w:lvl>
    <w:lvl w:ilvl="1" w:tplc="9B70BDA0">
      <w:start w:val="1"/>
      <w:numFmt w:val="bullet"/>
      <w:lvlText w:val="○"/>
      <w:lvlJc w:val="left"/>
      <w:pPr>
        <w:ind w:left="1440" w:hanging="360"/>
      </w:pPr>
    </w:lvl>
    <w:lvl w:ilvl="2" w:tplc="5D8E6E0C">
      <w:start w:val="1"/>
      <w:numFmt w:val="bullet"/>
      <w:lvlText w:val="■"/>
      <w:lvlJc w:val="left"/>
      <w:pPr>
        <w:ind w:left="2160" w:hanging="360"/>
      </w:pPr>
    </w:lvl>
    <w:lvl w:ilvl="3" w:tplc="40DCA166">
      <w:start w:val="1"/>
      <w:numFmt w:val="bullet"/>
      <w:lvlText w:val="●"/>
      <w:lvlJc w:val="left"/>
      <w:pPr>
        <w:ind w:left="2880" w:hanging="360"/>
      </w:pPr>
    </w:lvl>
    <w:lvl w:ilvl="4" w:tplc="71CC1436">
      <w:start w:val="1"/>
      <w:numFmt w:val="bullet"/>
      <w:lvlText w:val="○"/>
      <w:lvlJc w:val="left"/>
      <w:pPr>
        <w:ind w:left="3600" w:hanging="360"/>
      </w:pPr>
    </w:lvl>
    <w:lvl w:ilvl="5" w:tplc="CDCA6E18">
      <w:start w:val="1"/>
      <w:numFmt w:val="bullet"/>
      <w:lvlText w:val="■"/>
      <w:lvlJc w:val="left"/>
      <w:pPr>
        <w:ind w:left="4320" w:hanging="360"/>
      </w:pPr>
    </w:lvl>
    <w:lvl w:ilvl="6" w:tplc="173A6214">
      <w:start w:val="1"/>
      <w:numFmt w:val="bullet"/>
      <w:lvlText w:val="●"/>
      <w:lvlJc w:val="left"/>
      <w:pPr>
        <w:ind w:left="5040" w:hanging="360"/>
      </w:pPr>
    </w:lvl>
    <w:lvl w:ilvl="7" w:tplc="2D127E40">
      <w:start w:val="1"/>
      <w:numFmt w:val="bullet"/>
      <w:lvlText w:val="●"/>
      <w:lvlJc w:val="left"/>
      <w:pPr>
        <w:ind w:left="5760" w:hanging="360"/>
      </w:pPr>
    </w:lvl>
    <w:lvl w:ilvl="8" w:tplc="BC8269E6">
      <w:start w:val="1"/>
      <w:numFmt w:val="bullet"/>
      <w:lvlText w:val="●"/>
      <w:lvlJc w:val="left"/>
      <w:pPr>
        <w:ind w:left="6480" w:hanging="360"/>
      </w:pPr>
    </w:lvl>
  </w:abstractNum>
  <w:num w:numId="1" w16cid:durableId="1554922168">
    <w:abstractNumId w:val="1"/>
    <w:lvlOverride w:ilvl="0">
      <w:startOverride w:val="1"/>
    </w:lvlOverride>
  </w:num>
  <w:num w:numId="2" w16cid:durableId="2108690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B32"/>
    <w:rsid w:val="00093745"/>
    <w:rsid w:val="003122A5"/>
    <w:rsid w:val="004812EC"/>
    <w:rsid w:val="005B7B32"/>
    <w:rsid w:val="005C79E9"/>
    <w:rsid w:val="00613CC5"/>
    <w:rsid w:val="00797584"/>
    <w:rsid w:val="00966A25"/>
    <w:rsid w:val="00E15964"/>
    <w:rsid w:val="00EF76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4A42"/>
  <w15:docId w15:val="{3AC17628-2C40-4B50-8EB0-DE13256AA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9E9"/>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rsid w:val="005C79E9"/>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C79E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 Id="rId8" Type="http://schemas.openxmlformats.org/officeDocument/2006/relationships/hyperlink" Target="https://www.canva.com/ai-for-teachers/" TargetMode="External"/><Relationship Id="rId9" Type="http://schemas.openxmlformats.org/officeDocument/2006/relationships/hyperlink" Target="https://www.canva.com/education/teaching-resources/classroom-ai-guides/" TargetMode="External"/><Relationship Id="rId10" Type="http://schemas.openxmlformats.org/officeDocument/2006/relationships/hyperlink" Target="https://jiip.stkipyapisdompu.ac.id/jiip/index.php/JIIP/article/download/10057/6737" TargetMode="External"/><Relationship Id="rId11" Type="http://schemas.openxmlformats.org/officeDocument/2006/relationships/hyperlink" Target="https://doi.org/10.1007/s44217-026-01352-w" TargetMode="External"/><Relationship Id="rId12" Type="http://schemas.openxmlformats.org/officeDocument/2006/relationships/hyperlink" Target="https://doi.org/10.59992/IJESA.2026.v5n2p3" TargetMode="External"/><Relationship Id="rId13" Type="http://schemas.openxmlformats.org/officeDocument/2006/relationships/hyperlink" Target="https://www.unesco.org/en/articles/guidance-generative-ai-education-and-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237</Words>
  <Characters>1353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محمد العامري</dc:creator>
  <cp:lastModifiedBy>enas abulibdeh</cp:lastModifiedBy>
  <cp:revision>3</cp:revision>
  <dcterms:created xsi:type="dcterms:W3CDTF">2026-10-06T08:08:00Z</dcterms:created>
  <dcterms:modified xsi:type="dcterms:W3CDTF">2026-10-06T08:10:00Z</dcterms:modified>
  <dc:title>تقرير المهمة الثانية - Canva Magic Studio في التعليم</dc:title>
  <dc:subject>الذكاء الاصطناعي في التربية</dc:subject>
</cp:coreProperties>
</file>